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8B" w:rsidRDefault="00BB698B"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-457200</wp:posOffset>
            </wp:positionV>
            <wp:extent cx="1381125" cy="857250"/>
            <wp:effectExtent l="0" t="0" r="9525" b="0"/>
            <wp:wrapSquare wrapText="bothSides"/>
            <wp:docPr id="1" name="Picture 1" descr="ccbccorr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bccorrcol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63"/>
                    <a:stretch/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98B" w:rsidRDefault="00BB698B" w:rsidP="00BB698B"/>
    <w:p w:rsidR="00BB698B" w:rsidRPr="003344A1" w:rsidRDefault="003344A1" w:rsidP="00BB698B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3344A1">
        <w:rPr>
          <w:rFonts w:ascii="Arial" w:hAnsi="Arial" w:cs="Arial"/>
          <w:sz w:val="32"/>
          <w:szCs w:val="32"/>
          <w:u w:val="single"/>
          <w:lang w:val="cy-GB"/>
        </w:rPr>
        <w:t>SWYDD-DDISGRIFIAD</w:t>
      </w:r>
    </w:p>
    <w:p w:rsidR="00BB698B" w:rsidRDefault="00BB698B" w:rsidP="00BB698B"/>
    <w:tbl>
      <w:tblPr>
        <w:tblStyle w:val="TableGrid"/>
        <w:tblpPr w:leftFromText="180" w:rightFromText="180" w:vertAnchor="text" w:tblpXSpec="center" w:tblpY="1"/>
        <w:tblOverlap w:val="never"/>
        <w:tblW w:w="9661" w:type="dxa"/>
        <w:tblLook w:val="04A0" w:firstRow="1" w:lastRow="0" w:firstColumn="1" w:lastColumn="0" w:noHBand="0" w:noVBand="1"/>
      </w:tblPr>
      <w:tblGrid>
        <w:gridCol w:w="2138"/>
        <w:gridCol w:w="2981"/>
        <w:gridCol w:w="2023"/>
        <w:gridCol w:w="2519"/>
      </w:tblGrid>
      <w:tr w:rsidR="00335E6F" w:rsidRPr="00802CB1" w:rsidTr="003344A1">
        <w:trPr>
          <w:trHeight w:val="563"/>
        </w:trPr>
        <w:tc>
          <w:tcPr>
            <w:tcW w:w="2138" w:type="dxa"/>
            <w:vAlign w:val="center"/>
          </w:tcPr>
          <w:p w:rsidR="00335E6F" w:rsidRPr="003344A1" w:rsidRDefault="003344A1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4A1">
              <w:rPr>
                <w:rFonts w:ascii="Arial" w:hAnsi="Arial" w:cs="Arial"/>
                <w:b/>
                <w:sz w:val="24"/>
                <w:szCs w:val="24"/>
                <w:lang w:val="cy-GB"/>
              </w:rPr>
              <w:t>Teitl y Swydd:</w:t>
            </w:r>
          </w:p>
        </w:tc>
        <w:tc>
          <w:tcPr>
            <w:tcW w:w="2981" w:type="dxa"/>
          </w:tcPr>
          <w:p w:rsidR="00335E6F" w:rsidRPr="002D5524" w:rsidRDefault="003344A1" w:rsidP="00F00FB5">
            <w:pPr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Cy</w:t>
            </w:r>
            <w:r w:rsidR="00F00FB5" w:rsidRPr="002D5524">
              <w:rPr>
                <w:rFonts w:ascii="Arial" w:hAnsi="Arial" w:cs="Arial"/>
                <w:sz w:val="24"/>
                <w:szCs w:val="24"/>
                <w:lang w:val="cy-GB"/>
              </w:rPr>
              <w:t>northwyydd</w:t>
            </w: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 xml:space="preserve"> Hamdden</w:t>
            </w:r>
          </w:p>
        </w:tc>
        <w:tc>
          <w:tcPr>
            <w:tcW w:w="2023" w:type="dxa"/>
            <w:vAlign w:val="center"/>
          </w:tcPr>
          <w:p w:rsidR="00335E6F" w:rsidRPr="00802CB1" w:rsidRDefault="003344A1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4A1">
              <w:rPr>
                <w:rFonts w:ascii="Arial" w:hAnsi="Arial" w:cs="Arial"/>
                <w:b/>
                <w:sz w:val="24"/>
                <w:szCs w:val="24"/>
                <w:lang w:val="cy-GB"/>
              </w:rPr>
              <w:t>Adran / Gwasanaeth:</w:t>
            </w:r>
            <w:r w:rsidR="00335E6F" w:rsidRPr="003344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335E6F" w:rsidRPr="002D5524" w:rsidRDefault="003344A1" w:rsidP="006D4D7B">
            <w:pPr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Gwasanaethau Hamdden; Economi a Diwylliant</w:t>
            </w:r>
          </w:p>
        </w:tc>
      </w:tr>
      <w:tr w:rsidR="00335E6F" w:rsidRPr="00802CB1" w:rsidTr="003344A1">
        <w:trPr>
          <w:trHeight w:val="563"/>
        </w:trPr>
        <w:tc>
          <w:tcPr>
            <w:tcW w:w="2138" w:type="dxa"/>
            <w:vAlign w:val="center"/>
          </w:tcPr>
          <w:p w:rsidR="00335E6F" w:rsidRPr="003344A1" w:rsidRDefault="003344A1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4A1">
              <w:rPr>
                <w:rFonts w:ascii="Arial" w:hAnsi="Arial" w:cs="Arial"/>
                <w:b/>
                <w:sz w:val="24"/>
                <w:szCs w:val="24"/>
                <w:lang w:val="cy-GB"/>
              </w:rPr>
              <w:t>Oriau:</w:t>
            </w:r>
          </w:p>
        </w:tc>
        <w:tc>
          <w:tcPr>
            <w:tcW w:w="2981" w:type="dxa"/>
          </w:tcPr>
          <w:p w:rsidR="00335E6F" w:rsidRPr="002D5524" w:rsidRDefault="00B75B20" w:rsidP="00335E6F">
            <w:pPr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23" w:type="dxa"/>
            <w:vAlign w:val="center"/>
          </w:tcPr>
          <w:p w:rsidR="00335E6F" w:rsidRPr="003344A1" w:rsidRDefault="003344A1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</w:t>
            </w:r>
            <w:r w:rsidRPr="003344A1">
              <w:rPr>
                <w:rFonts w:ascii="Arial" w:hAnsi="Arial" w:cs="Arial"/>
                <w:b/>
                <w:sz w:val="24"/>
                <w:szCs w:val="24"/>
                <w:lang w:val="cy-GB"/>
              </w:rPr>
              <w:t>efe</w:t>
            </w:r>
            <w:r w:rsidR="006A48BB">
              <w:rPr>
                <w:rFonts w:ascii="Arial" w:hAnsi="Arial" w:cs="Arial"/>
                <w:b/>
                <w:sz w:val="24"/>
                <w:szCs w:val="24"/>
                <w:lang w:val="cy-GB"/>
              </w:rPr>
              <w:t>l:</w:t>
            </w:r>
          </w:p>
        </w:tc>
        <w:tc>
          <w:tcPr>
            <w:tcW w:w="2519" w:type="dxa"/>
          </w:tcPr>
          <w:p w:rsidR="00335E6F" w:rsidRPr="002D5524" w:rsidRDefault="003344A1" w:rsidP="006D4D7B">
            <w:pPr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G02</w:t>
            </w:r>
          </w:p>
        </w:tc>
      </w:tr>
      <w:tr w:rsidR="00335E6F" w:rsidRPr="00802CB1" w:rsidTr="003344A1">
        <w:trPr>
          <w:trHeight w:val="563"/>
        </w:trPr>
        <w:tc>
          <w:tcPr>
            <w:tcW w:w="2138" w:type="dxa"/>
            <w:vAlign w:val="center"/>
          </w:tcPr>
          <w:p w:rsidR="00335E6F" w:rsidRPr="003344A1" w:rsidRDefault="003344A1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4A1">
              <w:rPr>
                <w:rFonts w:ascii="Arial" w:hAnsi="Arial" w:cs="Arial"/>
                <w:b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981" w:type="dxa"/>
          </w:tcPr>
          <w:p w:rsidR="00335E6F" w:rsidRPr="002D5524" w:rsidRDefault="0086282A" w:rsidP="00B75B20">
            <w:pPr>
              <w:rPr>
                <w:rFonts w:ascii="Arial" w:hAnsi="Arial" w:cs="Arial"/>
                <w:sz w:val="24"/>
                <w:szCs w:val="24"/>
              </w:rPr>
            </w:pPr>
            <w:r w:rsidRPr="0086282A">
              <w:rPr>
                <w:rFonts w:ascii="Arial" w:hAnsi="Arial" w:cs="Arial"/>
                <w:sz w:val="24"/>
                <w:szCs w:val="24"/>
                <w:lang w:val="cy-GB"/>
              </w:rPr>
              <w:t>Unrhyw ganolfan hamdden yn yr ardal.</w:t>
            </w:r>
          </w:p>
        </w:tc>
        <w:tc>
          <w:tcPr>
            <w:tcW w:w="2023" w:type="dxa"/>
            <w:vAlign w:val="center"/>
          </w:tcPr>
          <w:p w:rsidR="00335E6F" w:rsidRPr="00802CB1" w:rsidRDefault="003344A1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4A1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Gwerthuso’r Swydd:</w:t>
            </w:r>
            <w:r w:rsidR="00335E6F" w:rsidRPr="003344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335E6F" w:rsidRPr="002D5524" w:rsidRDefault="003344A1" w:rsidP="006D4D7B">
            <w:pPr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JE0071</w:t>
            </w:r>
          </w:p>
        </w:tc>
      </w:tr>
      <w:tr w:rsidR="00335E6F" w:rsidRPr="00802CB1" w:rsidTr="003344A1">
        <w:trPr>
          <w:trHeight w:val="563"/>
        </w:trPr>
        <w:tc>
          <w:tcPr>
            <w:tcW w:w="2138" w:type="dxa"/>
            <w:vAlign w:val="center"/>
          </w:tcPr>
          <w:p w:rsidR="00335E6F" w:rsidRPr="003344A1" w:rsidRDefault="003344A1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4A1">
              <w:rPr>
                <w:rFonts w:ascii="Arial" w:hAnsi="Arial" w:cs="Arial"/>
                <w:b/>
                <w:sz w:val="24"/>
                <w:szCs w:val="24"/>
                <w:lang w:val="cy-GB"/>
              </w:rPr>
              <w:t>Yn atebol i’r:</w:t>
            </w:r>
          </w:p>
        </w:tc>
        <w:tc>
          <w:tcPr>
            <w:tcW w:w="2981" w:type="dxa"/>
          </w:tcPr>
          <w:p w:rsidR="00335E6F" w:rsidRPr="002D5524" w:rsidRDefault="008D185E" w:rsidP="008D185E">
            <w:pPr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Rheolwr Ardal</w:t>
            </w:r>
          </w:p>
        </w:tc>
        <w:tc>
          <w:tcPr>
            <w:tcW w:w="2023" w:type="dxa"/>
            <w:vAlign w:val="center"/>
          </w:tcPr>
          <w:p w:rsidR="00335E6F" w:rsidRPr="003344A1" w:rsidRDefault="003344A1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4A1">
              <w:rPr>
                <w:rFonts w:ascii="Arial" w:hAnsi="Arial" w:cs="Arial"/>
                <w:b/>
                <w:sz w:val="24"/>
                <w:szCs w:val="24"/>
                <w:lang w:val="cy-GB"/>
              </w:rPr>
              <w:t>Yn gyfrifol am:</w:t>
            </w:r>
            <w:r w:rsidR="00335E6F" w:rsidRPr="003344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344A1">
              <w:rPr>
                <w:rFonts w:ascii="Arial" w:hAnsi="Arial" w:cs="Arial"/>
                <w:b/>
                <w:sz w:val="24"/>
                <w:szCs w:val="24"/>
                <w:lang w:val="cy-GB"/>
              </w:rPr>
              <w:t>(Staff)</w:t>
            </w:r>
          </w:p>
        </w:tc>
        <w:tc>
          <w:tcPr>
            <w:tcW w:w="2519" w:type="dxa"/>
          </w:tcPr>
          <w:p w:rsidR="00335E6F" w:rsidRPr="002D5524" w:rsidRDefault="00335E6F" w:rsidP="00335E6F">
            <w:pPr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B698B" w:rsidRPr="00802CB1" w:rsidRDefault="00BB698B" w:rsidP="00BB698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9" w:type="dxa"/>
        <w:tblInd w:w="-289" w:type="dxa"/>
        <w:tblLook w:val="04A0" w:firstRow="1" w:lastRow="0" w:firstColumn="1" w:lastColumn="0" w:noHBand="0" w:noVBand="1"/>
      </w:tblPr>
      <w:tblGrid>
        <w:gridCol w:w="9639"/>
      </w:tblGrid>
      <w:tr w:rsidR="00BB698B" w:rsidRPr="00802CB1" w:rsidTr="00B54AD9">
        <w:trPr>
          <w:trHeight w:val="298"/>
        </w:trPr>
        <w:tc>
          <w:tcPr>
            <w:tcW w:w="9639" w:type="dxa"/>
          </w:tcPr>
          <w:p w:rsidR="00BB698B" w:rsidRPr="003344A1" w:rsidRDefault="003344A1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44A1">
              <w:rPr>
                <w:rFonts w:ascii="Arial" w:hAnsi="Arial" w:cs="Arial"/>
                <w:b/>
                <w:sz w:val="24"/>
                <w:szCs w:val="24"/>
                <w:lang w:val="cy-GB"/>
              </w:rPr>
              <w:t>Pwrpas y Swydd:</w:t>
            </w:r>
          </w:p>
        </w:tc>
      </w:tr>
      <w:tr w:rsidR="00BB698B" w:rsidRPr="00802CB1" w:rsidTr="00B54AD9">
        <w:trPr>
          <w:trHeight w:val="70"/>
        </w:trPr>
        <w:tc>
          <w:tcPr>
            <w:tcW w:w="9639" w:type="dxa"/>
          </w:tcPr>
          <w:p w:rsidR="00335E6F" w:rsidRPr="002D5524" w:rsidRDefault="003344A1" w:rsidP="00B54AD9">
            <w:pPr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Cynorthwyo i baratoi a gweithredu cyfleusterau a gweithgareddau’r Ganolfan Hamdden yn ddiogel, gan sicrhau bod pob cleient yn cael profiad diogel a phleserus.</w:t>
            </w:r>
            <w:r w:rsidR="00335E6F" w:rsidRPr="002D552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35E6F" w:rsidRPr="002D5524" w:rsidRDefault="00335E6F" w:rsidP="00335E6F">
            <w:pPr>
              <w:rPr>
                <w:rFonts w:ascii="Arial" w:hAnsi="Arial" w:cs="Arial"/>
                <w:sz w:val="24"/>
                <w:szCs w:val="24"/>
              </w:rPr>
            </w:pPr>
          </w:p>
          <w:p w:rsidR="00335E6F" w:rsidRPr="002D5524" w:rsidRDefault="00B54AD9" w:rsidP="00B54AD9">
            <w:pPr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Goruchwylio'r pwll nofio fel achubwr bywydau a sicrhau diogelwch y cyhoedd ac ymgymryd â dyletswyddau cyffredinol y dderbynfa, gan gynnwys gweinyddu archebion, trin arian a delio ag ymholiadau cwsmeriaid.</w:t>
            </w:r>
            <w:r w:rsidR="00335E6F" w:rsidRPr="002D552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35E6F" w:rsidRPr="002D5524" w:rsidRDefault="00335E6F" w:rsidP="00335E6F">
            <w:pPr>
              <w:rPr>
                <w:rFonts w:ascii="Arial" w:hAnsi="Arial" w:cs="Arial"/>
                <w:sz w:val="24"/>
                <w:szCs w:val="24"/>
              </w:rPr>
            </w:pPr>
          </w:p>
          <w:p w:rsidR="00802CB1" w:rsidRPr="00B54AD9" w:rsidRDefault="00B54AD9" w:rsidP="006D4D7B">
            <w:pPr>
              <w:rPr>
                <w:rFonts w:ascii="Arial" w:hAnsi="Arial" w:cs="Arial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Cynorthwyo â gweithrediad diogel yr ystafell ffitrwydd a chyflwyno gwersi nofio i blant yn rhan o gynllun nofio’r ganolfan.</w:t>
            </w:r>
            <w:r w:rsidRPr="00B54AD9">
              <w:rPr>
                <w:rFonts w:ascii="Arial" w:hAnsi="Arial" w:cs="Arial"/>
                <w:lang w:val="cy-GB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-289" w:tblpY="265"/>
        <w:tblW w:w="9634" w:type="dxa"/>
        <w:tblLayout w:type="fixed"/>
        <w:tblLook w:val="04A0" w:firstRow="1" w:lastRow="0" w:firstColumn="1" w:lastColumn="0" w:noHBand="0" w:noVBand="1"/>
      </w:tblPr>
      <w:tblGrid>
        <w:gridCol w:w="1418"/>
        <w:gridCol w:w="8216"/>
      </w:tblGrid>
      <w:tr w:rsidR="00AD4146" w:rsidRPr="00802CB1" w:rsidTr="00D5441D">
        <w:trPr>
          <w:trHeight w:val="291"/>
        </w:trPr>
        <w:tc>
          <w:tcPr>
            <w:tcW w:w="9634" w:type="dxa"/>
            <w:gridSpan w:val="2"/>
          </w:tcPr>
          <w:p w:rsidR="00AD4146" w:rsidRPr="00B54AD9" w:rsidRDefault="00B54AD9" w:rsidP="006D4D7B">
            <w:pPr>
              <w:pStyle w:val="Heading3"/>
              <w:outlineLvl w:val="2"/>
              <w:rPr>
                <w:rFonts w:ascii="Arial" w:hAnsi="Arial" w:cs="Arial"/>
                <w:color w:val="auto"/>
              </w:rPr>
            </w:pPr>
            <w:r w:rsidRPr="00B54AD9">
              <w:rPr>
                <w:rFonts w:ascii="Arial" w:eastAsiaTheme="minorHAnsi" w:hAnsi="Arial" w:cs="Arial"/>
                <w:b/>
                <w:color w:val="auto"/>
                <w:lang w:val="cy-GB"/>
              </w:rPr>
              <w:t>Dyletswyddau a Chyfrifoldebau – Penodol i'r Swydd</w:t>
            </w:r>
          </w:p>
        </w:tc>
      </w:tr>
      <w:tr w:rsidR="00335E6F" w:rsidRPr="00802CB1" w:rsidTr="00D5441D">
        <w:trPr>
          <w:trHeight w:val="27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B54AD9" w:rsidP="006D4D7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cy-GB"/>
              </w:rPr>
              <w:t>Patrolio'r ganolfan hamdden, cadw trefn a chynorthwyo ymwelwyr.</w:t>
            </w:r>
          </w:p>
        </w:tc>
      </w:tr>
      <w:tr w:rsidR="00335E6F" w:rsidRPr="00802CB1" w:rsidTr="00D5441D">
        <w:trPr>
          <w:trHeight w:val="27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6D4D7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cy-GB"/>
              </w:rPr>
              <w:t>Ymgymryd â phob agwedd ar ddyletswyddau achub bywydau gan gynnwys goruchwylio'r pwll, cadw trefn, rhoi cymorth cyntaf ac achub pan fo angen.</w:t>
            </w:r>
          </w:p>
        </w:tc>
      </w:tr>
      <w:tr w:rsidR="00335E6F" w:rsidRPr="00802CB1" w:rsidTr="00D5441D">
        <w:trPr>
          <w:trHeight w:val="27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6D4D7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cy-GB"/>
              </w:rPr>
              <w:t>Sicrhau y cedwir safon uchel o lendid ym mhob rhan o’r adeilad yn ystod oriau gwaith.</w:t>
            </w:r>
          </w:p>
        </w:tc>
      </w:tr>
      <w:tr w:rsidR="00335E6F" w:rsidRPr="00802CB1" w:rsidTr="00D5441D">
        <w:trPr>
          <w:trHeight w:val="27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6D4D7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cy-GB"/>
              </w:rPr>
              <w:t>Helpu i osod pethau yn eu lle a thacluso ar ôl pob gweithgaredd a chyfarfod, a fydd yn golygu symud, datgymalu offer, a chodi a symud.</w:t>
            </w:r>
            <w:r w:rsidR="00335E6F" w:rsidRPr="002D552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35E6F" w:rsidRPr="00802CB1" w:rsidTr="00D5441D">
        <w:trPr>
          <w:trHeight w:val="27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6D4D7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cy-GB"/>
              </w:rPr>
              <w:t>Rhoi gwybod i'r swyddog ar ddyletswydd am unrhyw ddiffygion i'r adeilad, gwead ac offer.</w:t>
            </w:r>
          </w:p>
        </w:tc>
      </w:tr>
      <w:tr w:rsidR="00335E6F" w:rsidRPr="00802CB1" w:rsidTr="00D5441D">
        <w:trPr>
          <w:trHeight w:val="27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6D4D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552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Cyflawni'r holl ddyletswyddau derbynnydd megis derbyn archebion, ateb ymholiadau cwsmeriaid ac yn ymdrin ag arian parod drwy ddefnyddio til cyfrifiadurol.</w:t>
            </w:r>
          </w:p>
        </w:tc>
      </w:tr>
      <w:tr w:rsidR="00335E6F" w:rsidRPr="00802CB1" w:rsidTr="00D5441D">
        <w:trPr>
          <w:trHeight w:val="27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6D4D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552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Darparu cyngor a gwybodaeth i’r holl ddefnyddwyr neu ddarpar ddefnyddwyr ar y gwasanaethau Ffit Conwy a ddarperir</w:t>
            </w:r>
          </w:p>
        </w:tc>
      </w:tr>
      <w:tr w:rsidR="00335E6F" w:rsidRPr="00802CB1" w:rsidTr="00D5441D">
        <w:trPr>
          <w:trHeight w:val="27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6D4D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552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Meddu ar wybodaeth drylwyr o’r rhaglen ddyddiol a’r calendr digwyddiadau.</w:t>
            </w:r>
          </w:p>
        </w:tc>
      </w:tr>
      <w:tr w:rsidR="00335E6F" w:rsidRPr="00802CB1" w:rsidTr="00D5441D">
        <w:trPr>
          <w:trHeight w:val="27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6D4D7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552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Trafod gyda’r Swyddog Gweinyddol, Swyddog a’r Rheolwr ar Ddyletswydd fel bo’n briodol ynghylch materion gweithredol megis canslo dosbarthiadau a chwynion cwsmeriaid.</w:t>
            </w:r>
          </w:p>
        </w:tc>
      </w:tr>
      <w:tr w:rsidR="00335E6F" w:rsidRPr="00802CB1" w:rsidTr="00D5441D">
        <w:trPr>
          <w:trHeight w:val="27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6D4D7B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val="cy-GB"/>
              </w:rPr>
              <w:t>Cynnal profion dŵr pwll gan gydymffurfio ag anghenion gweithredol clorin dŵr cywir.</w:t>
            </w:r>
          </w:p>
        </w:tc>
      </w:tr>
      <w:tr w:rsidR="00335E6F" w:rsidRPr="00802CB1" w:rsidTr="00D5441D">
        <w:trPr>
          <w:trHeight w:val="27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6D4D7B">
            <w:pPr>
              <w:pStyle w:val="Heading3"/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color w:val="000000" w:themeColor="text1"/>
              </w:rPr>
            </w:pPr>
            <w:r w:rsidRPr="002D5524">
              <w:rPr>
                <w:rFonts w:ascii="Arial" w:eastAsia="Calibri" w:hAnsi="Arial" w:cs="Arial"/>
                <w:color w:val="000000" w:themeColor="text1"/>
                <w:lang w:val="cy-GB"/>
              </w:rPr>
              <w:t>Ymgymryd â dyletswyddau hyfforddi os meddir ar gymhwyster priodol.</w:t>
            </w:r>
          </w:p>
        </w:tc>
      </w:tr>
      <w:tr w:rsidR="00335E6F" w:rsidRPr="00802CB1" w:rsidTr="00D5441D">
        <w:trPr>
          <w:trHeight w:val="21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6D4D7B">
            <w:pPr>
              <w:pStyle w:val="Heading3"/>
              <w:autoSpaceDE w:val="0"/>
              <w:autoSpaceDN w:val="0"/>
              <w:adjustRightInd w:val="0"/>
              <w:outlineLvl w:val="2"/>
              <w:rPr>
                <w:rFonts w:ascii="Arial" w:eastAsia="Calibri" w:hAnsi="Arial" w:cs="Arial"/>
                <w:color w:val="000000" w:themeColor="text1"/>
              </w:rPr>
            </w:pPr>
            <w:r w:rsidRPr="002D5524">
              <w:rPr>
                <w:rFonts w:ascii="Arial" w:eastAsia="Calibri" w:hAnsi="Arial" w:cs="Arial"/>
                <w:color w:val="000000" w:themeColor="text1"/>
                <w:lang w:val="cy-GB"/>
              </w:rPr>
              <w:t>Ymgymryd â dyletswyddau digwyddiadau os meddir ar gymh</w:t>
            </w:r>
            <w:r w:rsidR="006A48BB" w:rsidRPr="002D5524">
              <w:rPr>
                <w:rFonts w:ascii="Arial" w:eastAsia="Calibri" w:hAnsi="Arial" w:cs="Arial"/>
                <w:color w:val="000000" w:themeColor="text1"/>
                <w:lang w:val="cy-GB"/>
              </w:rPr>
              <w:t>w</w:t>
            </w:r>
            <w:r w:rsidRPr="002D5524">
              <w:rPr>
                <w:rFonts w:ascii="Arial" w:eastAsia="Calibri" w:hAnsi="Arial" w:cs="Arial"/>
                <w:color w:val="000000" w:themeColor="text1"/>
                <w:lang w:val="cy-GB"/>
              </w:rPr>
              <w:t>yster neu hyfforddiant priodol.</w:t>
            </w:r>
          </w:p>
        </w:tc>
      </w:tr>
      <w:tr w:rsidR="00335E6F" w:rsidRPr="00802CB1" w:rsidTr="00D5441D">
        <w:trPr>
          <w:trHeight w:val="21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E30B53">
            <w:pPr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 xml:space="preserve">Darparu </w:t>
            </w:r>
            <w:r w:rsidR="00E30B53" w:rsidRPr="002D5524">
              <w:rPr>
                <w:rFonts w:ascii="Arial" w:hAnsi="Arial" w:cs="Arial"/>
                <w:sz w:val="24"/>
                <w:szCs w:val="24"/>
                <w:lang w:val="cy-GB"/>
              </w:rPr>
              <w:t xml:space="preserve">hyfforddiant </w:t>
            </w: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nofio effeithiol ac o safon uchel ar gyfer pob gallu, yn unol â'r hyfforddiant a chanllawiau a ddarperir gan y corff llywodraethu cenedlaethol  cymeradwy.</w:t>
            </w:r>
          </w:p>
        </w:tc>
      </w:tr>
      <w:tr w:rsidR="00335E6F" w:rsidRPr="00802CB1" w:rsidTr="00D5441D">
        <w:trPr>
          <w:trHeight w:val="215"/>
        </w:trPr>
        <w:tc>
          <w:tcPr>
            <w:tcW w:w="1418" w:type="dxa"/>
            <w:vAlign w:val="center"/>
          </w:tcPr>
          <w:p w:rsidR="00335E6F" w:rsidRPr="00802CB1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434BE0" w:rsidP="006D4D7B">
            <w:pPr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Dan oruchwyliaeth athro/athrawes nofio lefel 2, cyflawni dyletswyddau cymhorthydd nofio effeithiol ac o safon uchel.</w:t>
            </w:r>
          </w:p>
        </w:tc>
      </w:tr>
      <w:tr w:rsidR="00335E6F" w:rsidRPr="00802CB1" w:rsidTr="00D5441D">
        <w:trPr>
          <w:trHeight w:val="215"/>
        </w:trPr>
        <w:tc>
          <w:tcPr>
            <w:tcW w:w="1418" w:type="dxa"/>
            <w:vAlign w:val="center"/>
          </w:tcPr>
          <w:p w:rsidR="00335E6F" w:rsidRPr="00335E6F" w:rsidRDefault="00335E6F" w:rsidP="00D5441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216" w:type="dxa"/>
            <w:shd w:val="clear" w:color="auto" w:fill="auto"/>
          </w:tcPr>
          <w:p w:rsidR="00335E6F" w:rsidRPr="002D5524" w:rsidRDefault="00D5441D" w:rsidP="006D4D7B">
            <w:pPr>
              <w:pStyle w:val="Heading3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color w:val="000000" w:themeColor="text1"/>
              </w:rPr>
            </w:pPr>
            <w:r w:rsidRPr="002D5524">
              <w:rPr>
                <w:rFonts w:ascii="Arial" w:hAnsi="Arial" w:cs="Arial"/>
                <w:color w:val="000000" w:themeColor="text1"/>
                <w:lang w:val="cy-GB"/>
              </w:rPr>
              <w:t>Cynorthwyo â rheoli sesiynau cynefino ac asesiadau ffitrwydd personol/rhaglenni personol.</w:t>
            </w:r>
            <w:r w:rsidR="00335E6F" w:rsidRPr="002D552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316714" w:rsidRPr="00335E6F" w:rsidTr="00DE6E7D">
        <w:trPr>
          <w:trHeight w:val="215"/>
        </w:trPr>
        <w:tc>
          <w:tcPr>
            <w:tcW w:w="1418" w:type="dxa"/>
            <w:vAlign w:val="center"/>
          </w:tcPr>
          <w:p w:rsidR="00316714" w:rsidRPr="00316714" w:rsidRDefault="00316714" w:rsidP="00316714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     </w:t>
            </w:r>
            <w:r w:rsidRPr="00316714">
              <w:rPr>
                <w:rFonts w:ascii="Arial" w:hAnsi="Arial" w:cs="Arial"/>
                <w:color w:val="000000" w:themeColor="text1"/>
                <w:szCs w:val="24"/>
              </w:rPr>
              <w:t>16.</w:t>
            </w:r>
          </w:p>
        </w:tc>
        <w:tc>
          <w:tcPr>
            <w:tcW w:w="8216" w:type="dxa"/>
            <w:shd w:val="clear" w:color="auto" w:fill="auto"/>
          </w:tcPr>
          <w:p w:rsidR="00316714" w:rsidRPr="002D5524" w:rsidRDefault="00316714" w:rsidP="00316714">
            <w:pPr>
              <w:rPr>
                <w:rFonts w:ascii="Calibri" w:hAnsi="Calibri" w:cs="Calibri"/>
                <w:sz w:val="24"/>
                <w:szCs w:val="24"/>
                <w:lang w:val="cy-GB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 xml:space="preserve">Gwisgwch y wisg gyda logo Ffit Conwy a ddarperir, a sicrhau eich bod yn ymddangos yn dwt a thaclus bob tro yr ydych ar ddyletswydd. </w:t>
            </w:r>
          </w:p>
          <w:p w:rsidR="00316714" w:rsidRPr="002D5524" w:rsidRDefault="00316714" w:rsidP="00DE6E7D">
            <w:pPr>
              <w:pStyle w:val="Heading3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52D67" w:rsidRDefault="00652D67">
      <w:r>
        <w:br w:type="page"/>
      </w:r>
    </w:p>
    <w:tbl>
      <w:tblPr>
        <w:tblStyle w:val="TableGrid"/>
        <w:tblpPr w:leftFromText="180" w:rightFromText="180" w:vertAnchor="text" w:horzAnchor="margin" w:tblpX="-289" w:tblpY="61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02CB1" w:rsidRPr="00B3657B" w:rsidTr="006E52C3">
        <w:trPr>
          <w:trHeight w:val="277"/>
        </w:trPr>
        <w:tc>
          <w:tcPr>
            <w:tcW w:w="9634" w:type="dxa"/>
            <w:gridSpan w:val="2"/>
          </w:tcPr>
          <w:p w:rsidR="00802CB1" w:rsidRPr="00B3657B" w:rsidRDefault="00BA3A64" w:rsidP="006D4D7B">
            <w:pPr>
              <w:pStyle w:val="Heading3"/>
              <w:outlineLvl w:val="2"/>
              <w:rPr>
                <w:rFonts w:ascii="Arial" w:hAnsi="Arial" w:cs="Arial"/>
              </w:rPr>
            </w:pPr>
            <w:r w:rsidRPr="00BA3A64">
              <w:rPr>
                <w:rFonts w:ascii="Arial" w:eastAsiaTheme="minorHAnsi" w:hAnsi="Arial" w:cs="Arial"/>
                <w:b/>
                <w:color w:val="auto"/>
                <w:lang w:val="cy-GB"/>
              </w:rPr>
              <w:lastRenderedPageBreak/>
              <w:t>Dyletswyddau a Chyfrifoldebau - Corfforaethol</w:t>
            </w:r>
            <w:r w:rsidR="00802CB1" w:rsidRPr="00BA3A64">
              <w:rPr>
                <w:rFonts w:ascii="Arial" w:eastAsiaTheme="minorHAnsi" w:hAnsi="Arial" w:cs="Arial"/>
                <w:b/>
                <w:color w:val="auto"/>
              </w:rPr>
              <w:t xml:space="preserve"> </w:t>
            </w:r>
          </w:p>
        </w:tc>
      </w:tr>
      <w:tr w:rsidR="00802CB1" w:rsidRPr="00B3657B" w:rsidTr="006E52C3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BA3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BA3A64" w:rsidRDefault="00BA3A64" w:rsidP="006D4D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3A64">
              <w:rPr>
                <w:rFonts w:ascii="Arial" w:hAnsi="Arial" w:cs="Arial"/>
                <w:sz w:val="24"/>
                <w:szCs w:val="24"/>
                <w:lang w:val="cy-GB"/>
              </w:rPr>
              <w:t>Bod yn gyfrifol am sefydlu perthnasau gwaith da yn fewnol ac yn allanol.</w:t>
            </w:r>
          </w:p>
        </w:tc>
      </w:tr>
      <w:tr w:rsidR="00802CB1" w:rsidRPr="00B3657B" w:rsidTr="006E52C3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BA3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BA3A64" w:rsidRDefault="00BA3A64" w:rsidP="006D4D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3A64">
              <w:rPr>
                <w:rFonts w:ascii="Arial" w:hAnsi="Arial" w:cs="Arial"/>
                <w:sz w:val="24"/>
                <w:szCs w:val="24"/>
                <w:lang w:val="cy-GB"/>
              </w:rPr>
              <w:t>Cydymffurfio â Pholisïau a Gweithdrefnau'r Awdurdod a rhoi gwybod i Uwch Swyddogion am unrhyw feysydd nad ydynt yn cael sylw digonol.</w:t>
            </w:r>
          </w:p>
        </w:tc>
      </w:tr>
      <w:tr w:rsidR="00802CB1" w:rsidRPr="00B3657B" w:rsidTr="006E52C3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BA3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BA3A64" w:rsidRDefault="00BA3A64" w:rsidP="006D4D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3A64">
              <w:rPr>
                <w:rFonts w:ascii="Arial" w:hAnsi="Arial" w:cs="Arial"/>
                <w:sz w:val="24"/>
                <w:szCs w:val="24"/>
                <w:lang w:val="cy-GB"/>
              </w:rPr>
              <w:t>Chwarae rhan ymarferol o ran cefnogi egwyddorion ac arferion cyfle cyfartal yr Awdurdod fel y’u pennir yn y Polisi Cydraddoldeb.</w:t>
            </w:r>
          </w:p>
        </w:tc>
      </w:tr>
      <w:tr w:rsidR="00802CB1" w:rsidRPr="00B3657B" w:rsidTr="006E52C3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BA3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BA3A64" w:rsidRDefault="00BA3A64" w:rsidP="006D4D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3A64">
              <w:rPr>
                <w:rFonts w:ascii="Arial" w:hAnsi="Arial" w:cs="Arial"/>
                <w:sz w:val="24"/>
                <w:szCs w:val="24"/>
                <w:lang w:val="cy-GB"/>
              </w:rPr>
              <w:t>Bod yn gyfrifol am roi arferion Iechyd a Diogelwch ar waith o ddydd i ddydd, gan rannu cyfrifoldeb cyffredinol am Iechyd a Diogelwch yn yr adran, y gyfarwyddiaeth a’r Awdurdod yn gyffredinol.</w:t>
            </w:r>
          </w:p>
        </w:tc>
      </w:tr>
      <w:tr w:rsidR="00802CB1" w:rsidRPr="00B3657B" w:rsidTr="006E52C3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BA3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BA3A64" w:rsidRDefault="00BA3A64" w:rsidP="006D4D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3A64">
              <w:rPr>
                <w:rFonts w:ascii="Arial" w:hAnsi="Arial" w:cs="Arial"/>
                <w:sz w:val="24"/>
                <w:szCs w:val="24"/>
                <w:lang w:val="cy-GB"/>
              </w:rPr>
              <w:t>Bydd yn rhaid i weithwyr roi gwybodaeth benodol amdanynt eu hunain er mwyn i’r Awdurdod allu cyflawni ei ddyletswyddau, ei hawliau a'i gyfrifoldebau fel cyflogwr yn briodol.</w:t>
            </w:r>
            <w:r w:rsidR="00802CB1" w:rsidRPr="00BA3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2CB1" w:rsidRPr="00B36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A64">
              <w:rPr>
                <w:rFonts w:ascii="Arial" w:hAnsi="Arial" w:cs="Arial"/>
                <w:sz w:val="24"/>
                <w:szCs w:val="24"/>
                <w:lang w:val="cy-GB"/>
              </w:rPr>
              <w:t>Bydd yr Awdurdod yn prosesu ac yn rheoli data o’r fath at ddibenion personél, gweinyddol a chyflogau yn bennaf.</w:t>
            </w:r>
          </w:p>
        </w:tc>
      </w:tr>
      <w:tr w:rsidR="00802CB1" w:rsidRPr="00B3657B" w:rsidTr="006E52C3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BA3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BA3A64" w:rsidRDefault="00BA3A64" w:rsidP="006D4D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3A64">
              <w:rPr>
                <w:rFonts w:ascii="Arial" w:hAnsi="Arial" w:cs="Arial"/>
                <w:sz w:val="24"/>
                <w:szCs w:val="24"/>
                <w:lang w:val="cy-GB"/>
              </w:rPr>
              <w:t>Fel un o'ch amodau cyflogaeth ac er mwyn sicrhau bod yr adran yn effeithiol, efallai y bydd gofyn i chi gyflawni unrhyw dasg resymol arall, sy'n gymesur â'ch graddfa, fel y pennir gan eich Rheolwr Atebol neu Bennaeth Gwasanaeth.</w:t>
            </w:r>
          </w:p>
        </w:tc>
      </w:tr>
      <w:tr w:rsidR="00802CB1" w:rsidRPr="00B3657B" w:rsidTr="006E52C3">
        <w:trPr>
          <w:trHeight w:val="20"/>
        </w:trPr>
        <w:tc>
          <w:tcPr>
            <w:tcW w:w="1413" w:type="dxa"/>
            <w:vAlign w:val="center"/>
          </w:tcPr>
          <w:p w:rsidR="00802CB1" w:rsidRPr="00B3657B" w:rsidRDefault="00802CB1" w:rsidP="00BA3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02CB1" w:rsidRPr="00BA3A64" w:rsidRDefault="00BA3A64" w:rsidP="006D4D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A3A64">
              <w:rPr>
                <w:rFonts w:ascii="Arial" w:hAnsi="Arial" w:cs="Arial"/>
                <w:sz w:val="24"/>
                <w:szCs w:val="24"/>
                <w:lang w:val="cy-GB"/>
              </w:rPr>
              <w:t>Mae Conwy wedi ymrwymo i ddiogelu plant a grwpiau diamddiffyn.</w:t>
            </w:r>
            <w:r w:rsidR="00802CB1" w:rsidRPr="00BA3A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A64">
              <w:rPr>
                <w:rFonts w:ascii="Arial" w:hAnsi="Arial" w:cs="Arial"/>
                <w:sz w:val="24"/>
                <w:szCs w:val="24"/>
                <w:lang w:val="cy-GB"/>
              </w:rPr>
              <w:t>Disgwylir i holl weithwyr y Cyngor fod yn ymwybodol o’r Polisi Diogelu Corfforaethol a’u cyfrifoldeb i roi gwybod am unrhyw bryderon yn y modd priodol ac o fewn y terfynau amser perthnasol.</w:t>
            </w:r>
          </w:p>
        </w:tc>
      </w:tr>
    </w:tbl>
    <w:p w:rsidR="00802CB1" w:rsidRDefault="00802CB1" w:rsidP="00802CB1">
      <w:pPr>
        <w:rPr>
          <w:rFonts w:ascii="Arial" w:hAnsi="Arial" w:cs="Arial"/>
        </w:rPr>
      </w:pPr>
    </w:p>
    <w:p w:rsidR="00802CB1" w:rsidRPr="004D7001" w:rsidRDefault="00BA3A64" w:rsidP="00802CB1">
      <w:pPr>
        <w:pStyle w:val="Heading6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4D7001">
        <w:rPr>
          <w:rFonts w:ascii="Arial" w:hAnsi="Arial" w:cs="Arial"/>
          <w:b/>
          <w:color w:val="000000" w:themeColor="text1"/>
          <w:sz w:val="24"/>
          <w:szCs w:val="24"/>
          <w:u w:val="single"/>
          <w:lang w:val="cy-GB"/>
        </w:rPr>
        <w:t>Dyddiad Adolygu/Hawl i Amrywio</w:t>
      </w:r>
    </w:p>
    <w:p w:rsidR="00802CB1" w:rsidRPr="006E52C3" w:rsidRDefault="006E52C3" w:rsidP="006E52C3">
      <w:pPr>
        <w:jc w:val="both"/>
        <w:rPr>
          <w:rFonts w:ascii="Arial" w:hAnsi="Arial" w:cs="Arial"/>
          <w:sz w:val="24"/>
          <w:szCs w:val="24"/>
        </w:rPr>
      </w:pPr>
      <w:r w:rsidRPr="006E52C3">
        <w:rPr>
          <w:rFonts w:ascii="Arial" w:hAnsi="Arial" w:cs="Arial"/>
          <w:sz w:val="24"/>
          <w:szCs w:val="24"/>
          <w:lang w:val="cy-GB"/>
        </w:rPr>
        <w:t xml:space="preserve">Ni fwriedir i'r swydd-ddisgrifiad hon fod yn rhestr gyflawn o ddyletswyddau'r swydd.  </w:t>
      </w:r>
      <w:r w:rsidR="00802CB1" w:rsidRPr="006E52C3">
        <w:rPr>
          <w:rFonts w:ascii="Arial" w:hAnsi="Arial" w:cs="Arial"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sz w:val="24"/>
          <w:szCs w:val="24"/>
        </w:rPr>
        <w:t xml:space="preserve"> </w:t>
      </w:r>
      <w:r w:rsidRPr="006E52C3">
        <w:rPr>
          <w:rFonts w:ascii="Arial" w:hAnsi="Arial" w:cs="Arial"/>
          <w:sz w:val="24"/>
          <w:szCs w:val="24"/>
          <w:lang w:val="cy-GB"/>
        </w:rPr>
        <w:t>Mae’r Awdurdod yn cadw’r hawl i amrywio eich dyletswyddau a’ch cyfrifoldebau o fewn terfynau eich graddfa a’ch gallu galwedigaethol, ar ôl ymgynghori’n briodol gyda chi, er mwyn ymateb i newidiadau yn anghenion y gwasanaeth.</w:t>
      </w:r>
    </w:p>
    <w:p w:rsidR="00802CB1" w:rsidRPr="00B3657B" w:rsidRDefault="00802CB1" w:rsidP="00802CB1">
      <w:pPr>
        <w:jc w:val="both"/>
        <w:rPr>
          <w:rFonts w:ascii="Arial" w:hAnsi="Arial" w:cs="Arial"/>
          <w:sz w:val="24"/>
          <w:szCs w:val="24"/>
        </w:rPr>
      </w:pPr>
    </w:p>
    <w:p w:rsidR="00802CB1" w:rsidRPr="00B3657B" w:rsidRDefault="006E52C3" w:rsidP="006E5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52C3">
        <w:rPr>
          <w:rFonts w:ascii="Arial" w:hAnsi="Arial" w:cs="Arial"/>
          <w:b/>
          <w:bCs/>
          <w:sz w:val="24"/>
          <w:szCs w:val="24"/>
          <w:lang w:val="cy-GB"/>
        </w:rPr>
        <w:t>Llofnod: ………</w:t>
      </w:r>
      <w:r w:rsidR="00802CB1" w:rsidRPr="006E52C3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sz w:val="24"/>
          <w:szCs w:val="24"/>
        </w:rPr>
        <w:t>………………………………………….</w:t>
      </w:r>
      <w:r w:rsidR="00802CB1" w:rsidRPr="00B3657B">
        <w:rPr>
          <w:rFonts w:ascii="Arial" w:hAnsi="Arial" w:cs="Arial"/>
          <w:sz w:val="24"/>
          <w:szCs w:val="24"/>
        </w:rPr>
        <w:tab/>
      </w:r>
      <w:r w:rsidRPr="006E52C3">
        <w:rPr>
          <w:rFonts w:ascii="Arial" w:hAnsi="Arial" w:cs="Arial"/>
          <w:b/>
          <w:bCs/>
          <w:sz w:val="24"/>
          <w:szCs w:val="24"/>
          <w:lang w:val="cy-GB"/>
        </w:rPr>
        <w:t>Dyddiad:</w:t>
      </w:r>
      <w:r w:rsidR="00802CB1" w:rsidRPr="006E52C3">
        <w:rPr>
          <w:rFonts w:ascii="Arial" w:hAnsi="Arial" w:cs="Arial"/>
          <w:sz w:val="24"/>
          <w:szCs w:val="24"/>
        </w:rPr>
        <w:t xml:space="preserve"> </w:t>
      </w:r>
      <w:r w:rsidR="00E30B53">
        <w:rPr>
          <w:rFonts w:ascii="Arial" w:hAnsi="Arial" w:cs="Arial"/>
          <w:sz w:val="24"/>
          <w:szCs w:val="24"/>
        </w:rPr>
        <w:t xml:space="preserve"> …</w:t>
      </w:r>
      <w:r w:rsidR="00802CB1" w:rsidRPr="00B3657B">
        <w:rPr>
          <w:rFonts w:ascii="Arial" w:hAnsi="Arial" w:cs="Arial"/>
          <w:sz w:val="24"/>
          <w:szCs w:val="24"/>
        </w:rPr>
        <w:t>………..</w:t>
      </w:r>
    </w:p>
    <w:p w:rsidR="00802CB1" w:rsidRPr="006E52C3" w:rsidRDefault="00802CB1" w:rsidP="00802CB1">
      <w:pPr>
        <w:pStyle w:val="Heading7"/>
        <w:spacing w:line="240" w:lineRule="auto"/>
        <w:ind w:left="720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       </w:t>
      </w:r>
      <w:r w:rsidR="006E52C3" w:rsidRPr="006E52C3">
        <w:rPr>
          <w:rFonts w:ascii="Arial" w:hAnsi="Arial" w:cs="Arial"/>
          <w:b/>
          <w:sz w:val="24"/>
          <w:szCs w:val="24"/>
          <w:lang w:val="cy-GB"/>
        </w:rPr>
        <w:t xml:space="preserve">          </w:t>
      </w:r>
      <w:r w:rsidR="006E52C3" w:rsidRPr="004D7001">
        <w:rPr>
          <w:rFonts w:ascii="Arial" w:hAnsi="Arial" w:cs="Arial"/>
          <w:b/>
          <w:i w:val="0"/>
          <w:color w:val="000000" w:themeColor="text1"/>
          <w:sz w:val="24"/>
          <w:szCs w:val="24"/>
          <w:lang w:val="cy-GB"/>
        </w:rPr>
        <w:t>Enw a Llofnod y Gweithiwr</w:t>
      </w:r>
    </w:p>
    <w:p w:rsidR="00802CB1" w:rsidRPr="00B3657B" w:rsidRDefault="00802CB1" w:rsidP="00802CB1">
      <w:pPr>
        <w:jc w:val="both"/>
        <w:rPr>
          <w:rFonts w:ascii="Arial" w:hAnsi="Arial" w:cs="Arial"/>
          <w:sz w:val="24"/>
          <w:szCs w:val="24"/>
        </w:rPr>
      </w:pPr>
    </w:p>
    <w:p w:rsidR="00802CB1" w:rsidRPr="006E52C3" w:rsidRDefault="006E52C3" w:rsidP="00802CB1">
      <w:pPr>
        <w:pStyle w:val="Heading8"/>
        <w:rPr>
          <w:rFonts w:ascii="Arial" w:hAnsi="Arial" w:cs="Arial"/>
          <w:b/>
          <w:color w:val="auto"/>
          <w:sz w:val="24"/>
          <w:szCs w:val="24"/>
        </w:rPr>
      </w:pPr>
      <w:r w:rsidRPr="006E52C3">
        <w:rPr>
          <w:rFonts w:ascii="Arial" w:hAnsi="Arial" w:cs="Arial"/>
          <w:b/>
          <w:color w:val="auto"/>
          <w:sz w:val="24"/>
          <w:szCs w:val="24"/>
          <w:lang w:val="cy-GB"/>
        </w:rPr>
        <w:t>Cymeradwywyd gan:</w:t>
      </w:r>
    </w:p>
    <w:p w:rsidR="00802CB1" w:rsidRPr="00B3657B" w:rsidRDefault="006E52C3" w:rsidP="006E52C3">
      <w:pPr>
        <w:jc w:val="both"/>
        <w:rPr>
          <w:rFonts w:ascii="Arial" w:hAnsi="Arial" w:cs="Arial"/>
          <w:sz w:val="24"/>
          <w:szCs w:val="24"/>
        </w:rPr>
      </w:pPr>
      <w:r w:rsidRPr="006E52C3">
        <w:rPr>
          <w:rFonts w:ascii="Arial" w:hAnsi="Arial" w:cs="Arial"/>
          <w:b/>
          <w:bCs/>
          <w:sz w:val="24"/>
          <w:szCs w:val="24"/>
          <w:lang w:val="cy-GB"/>
        </w:rPr>
        <w:t>Pennaeth Gwasanaeth:</w:t>
      </w:r>
      <w:r w:rsidR="00802CB1" w:rsidRPr="006E52C3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b/>
          <w:bCs/>
          <w:sz w:val="24"/>
          <w:szCs w:val="24"/>
        </w:rPr>
        <w:t xml:space="preserve"> </w:t>
      </w:r>
      <w:r w:rsidR="00F00FB5">
        <w:rPr>
          <w:rFonts w:ascii="Arial" w:hAnsi="Arial" w:cs="Arial"/>
          <w:sz w:val="24"/>
          <w:szCs w:val="24"/>
        </w:rPr>
        <w:t>…</w:t>
      </w:r>
      <w:r w:rsidR="00802CB1" w:rsidRPr="00B3657B">
        <w:rPr>
          <w:rFonts w:ascii="Arial" w:hAnsi="Arial" w:cs="Arial"/>
          <w:sz w:val="24"/>
          <w:szCs w:val="24"/>
        </w:rPr>
        <w:t xml:space="preserve">………………………..   </w:t>
      </w:r>
      <w:r w:rsidRPr="006E52C3">
        <w:rPr>
          <w:rFonts w:ascii="Arial" w:hAnsi="Arial" w:cs="Arial"/>
          <w:b/>
          <w:bCs/>
          <w:sz w:val="24"/>
          <w:szCs w:val="24"/>
          <w:lang w:val="cy-GB"/>
        </w:rPr>
        <w:t>Dyddiad:</w:t>
      </w:r>
      <w:r w:rsidR="00802CB1" w:rsidRPr="006E52C3">
        <w:rPr>
          <w:rFonts w:ascii="Arial" w:hAnsi="Arial" w:cs="Arial"/>
          <w:b/>
          <w:bCs/>
          <w:sz w:val="24"/>
          <w:szCs w:val="24"/>
        </w:rPr>
        <w:t xml:space="preserve"> </w:t>
      </w:r>
      <w:r w:rsidR="00802CB1" w:rsidRPr="00B3657B">
        <w:rPr>
          <w:rFonts w:ascii="Arial" w:hAnsi="Arial" w:cs="Arial"/>
          <w:b/>
          <w:bCs/>
          <w:sz w:val="24"/>
          <w:szCs w:val="24"/>
        </w:rPr>
        <w:t xml:space="preserve">  </w:t>
      </w:r>
      <w:r w:rsidR="00F00FB5">
        <w:rPr>
          <w:rFonts w:ascii="Arial" w:hAnsi="Arial" w:cs="Arial"/>
          <w:sz w:val="24"/>
          <w:szCs w:val="24"/>
        </w:rPr>
        <w:t>……………………</w:t>
      </w:r>
      <w:r w:rsidR="00802CB1" w:rsidRPr="00B3657B">
        <w:rPr>
          <w:rFonts w:ascii="Arial" w:hAnsi="Arial" w:cs="Arial"/>
          <w:sz w:val="24"/>
          <w:szCs w:val="24"/>
        </w:rPr>
        <w:t>…..</w:t>
      </w:r>
    </w:p>
    <w:p w:rsidR="00043590" w:rsidRPr="00463327" w:rsidRDefault="00043590" w:rsidP="0046332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  <w:u w:val="single"/>
        </w:rPr>
        <w:br w:type="page"/>
      </w:r>
    </w:p>
    <w:p w:rsidR="00AA13FF" w:rsidRPr="006E52C3" w:rsidRDefault="006E52C3" w:rsidP="00AA13FF">
      <w:pPr>
        <w:pStyle w:val="Heading1"/>
        <w:rPr>
          <w:rFonts w:ascii="Arial" w:hAnsi="Arial" w:cs="Arial"/>
          <w:sz w:val="32"/>
          <w:szCs w:val="32"/>
          <w:u w:val="single"/>
        </w:rPr>
      </w:pPr>
      <w:r w:rsidRPr="006E52C3">
        <w:rPr>
          <w:rFonts w:ascii="Arial" w:hAnsi="Arial" w:cs="Arial"/>
          <w:sz w:val="32"/>
          <w:szCs w:val="32"/>
          <w:u w:val="single"/>
          <w:lang w:val="cy-GB"/>
        </w:rPr>
        <w:lastRenderedPageBreak/>
        <w:t>MANYLION AM YR UNIGOLYN</w:t>
      </w:r>
    </w:p>
    <w:p w:rsidR="00AA13FF" w:rsidRPr="00AA13FF" w:rsidRDefault="00AA13FF" w:rsidP="00AA13FF">
      <w:pPr>
        <w:rPr>
          <w:b/>
        </w:rPr>
      </w:pPr>
    </w:p>
    <w:p w:rsidR="00AA13FF" w:rsidRPr="006E52C3" w:rsidRDefault="006E52C3" w:rsidP="006E52C3">
      <w:pPr>
        <w:rPr>
          <w:rFonts w:ascii="Arial" w:hAnsi="Arial" w:cs="Arial"/>
          <w:b/>
          <w:sz w:val="24"/>
          <w:szCs w:val="24"/>
        </w:rPr>
      </w:pPr>
      <w:r w:rsidRPr="006E52C3">
        <w:rPr>
          <w:rFonts w:ascii="Arial" w:hAnsi="Arial" w:cs="Arial"/>
          <w:b/>
          <w:sz w:val="24"/>
          <w:szCs w:val="24"/>
          <w:lang w:val="cy-GB"/>
        </w:rPr>
        <w:t>Swydd:</w:t>
      </w:r>
      <w:r w:rsidR="00335E6F" w:rsidRPr="006E52C3">
        <w:rPr>
          <w:rFonts w:ascii="Arial" w:hAnsi="Arial" w:cs="Arial"/>
          <w:b/>
          <w:sz w:val="24"/>
          <w:szCs w:val="24"/>
        </w:rPr>
        <w:t xml:space="preserve"> </w:t>
      </w:r>
      <w:r w:rsidRPr="006E52C3">
        <w:rPr>
          <w:rFonts w:ascii="Arial" w:hAnsi="Arial" w:cs="Arial"/>
          <w:b/>
          <w:sz w:val="24"/>
          <w:szCs w:val="24"/>
          <w:lang w:val="cy-GB"/>
        </w:rPr>
        <w:t>Cy</w:t>
      </w:r>
      <w:r w:rsidR="00F00FB5">
        <w:rPr>
          <w:rFonts w:ascii="Arial" w:hAnsi="Arial" w:cs="Arial"/>
          <w:b/>
          <w:sz w:val="24"/>
          <w:szCs w:val="24"/>
          <w:lang w:val="cy-GB"/>
        </w:rPr>
        <w:t>northwyydd</w:t>
      </w:r>
      <w:r w:rsidRPr="006E52C3">
        <w:rPr>
          <w:rFonts w:ascii="Arial" w:hAnsi="Arial" w:cs="Arial"/>
          <w:b/>
          <w:sz w:val="24"/>
          <w:szCs w:val="24"/>
          <w:lang w:val="cy-GB"/>
        </w:rPr>
        <w:t xml:space="preserve"> Hamdden</w:t>
      </w:r>
    </w:p>
    <w:p w:rsidR="00AA13FF" w:rsidRPr="006E52C3" w:rsidRDefault="006E52C3" w:rsidP="006E52C3">
      <w:pPr>
        <w:rPr>
          <w:rFonts w:ascii="Arial" w:hAnsi="Arial" w:cs="Arial"/>
          <w:b/>
          <w:sz w:val="24"/>
          <w:szCs w:val="24"/>
        </w:rPr>
      </w:pPr>
      <w:r w:rsidRPr="006E52C3">
        <w:rPr>
          <w:rFonts w:ascii="Arial" w:hAnsi="Arial" w:cs="Arial"/>
          <w:b/>
          <w:sz w:val="24"/>
          <w:szCs w:val="24"/>
          <w:lang w:val="cy-GB"/>
        </w:rPr>
        <w:t>Dyddiad:</w:t>
      </w:r>
      <w:r w:rsidR="00335E6F" w:rsidRPr="006E52C3">
        <w:rPr>
          <w:rFonts w:ascii="Arial" w:hAnsi="Arial" w:cs="Arial"/>
          <w:b/>
          <w:sz w:val="24"/>
          <w:szCs w:val="24"/>
        </w:rPr>
        <w:t xml:space="preserve"> </w:t>
      </w:r>
      <w:r w:rsidRPr="006E52C3">
        <w:rPr>
          <w:rFonts w:ascii="Arial" w:hAnsi="Arial" w:cs="Arial"/>
          <w:b/>
          <w:sz w:val="24"/>
          <w:szCs w:val="24"/>
          <w:lang w:val="cy-GB"/>
        </w:rPr>
        <w:t>Ionawr 2022</w:t>
      </w:r>
    </w:p>
    <w:p w:rsidR="00802CB1" w:rsidRPr="006E52C3" w:rsidRDefault="006E52C3" w:rsidP="006E52C3">
      <w:pPr>
        <w:spacing w:after="120"/>
        <w:rPr>
          <w:rFonts w:ascii="Arial" w:hAnsi="Arial" w:cs="Arial"/>
          <w:b/>
          <w:sz w:val="24"/>
          <w:szCs w:val="16"/>
        </w:rPr>
      </w:pPr>
      <w:r w:rsidRPr="006E52C3">
        <w:rPr>
          <w:rFonts w:ascii="Arial" w:hAnsi="Arial" w:cs="Arial"/>
          <w:b/>
          <w:sz w:val="24"/>
          <w:szCs w:val="16"/>
          <w:lang w:val="cy-GB"/>
        </w:rPr>
        <w:t>Nodwch os gwelwch yn dda:</w:t>
      </w:r>
      <w:r w:rsidR="00802CB1" w:rsidRPr="006E52C3">
        <w:rPr>
          <w:rFonts w:ascii="Arial" w:hAnsi="Arial" w:cs="Arial"/>
          <w:b/>
          <w:sz w:val="24"/>
          <w:szCs w:val="16"/>
        </w:rPr>
        <w:t xml:space="preserve"> </w:t>
      </w:r>
      <w:r w:rsidRPr="006E52C3">
        <w:rPr>
          <w:rFonts w:ascii="Arial" w:hAnsi="Arial" w:cs="Arial"/>
          <w:b/>
          <w:sz w:val="24"/>
          <w:szCs w:val="16"/>
          <w:lang w:val="cy-GB"/>
        </w:rPr>
        <w:t>Er mwyn cael eich cynnwys ar y rhestr fer ar gyfer y swydd hon, bydd rhaid i chi ddangos eich bod yn bodloni pob un o'r meini prawf H - Hanfodol.</w:t>
      </w:r>
    </w:p>
    <w:tbl>
      <w:tblPr>
        <w:tblStyle w:val="TableGrid"/>
        <w:tblW w:w="9219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4820"/>
        <w:gridCol w:w="1417"/>
        <w:gridCol w:w="426"/>
        <w:gridCol w:w="425"/>
      </w:tblGrid>
      <w:tr w:rsidR="00E42831" w:rsidRPr="00802CB1" w:rsidTr="00E42831">
        <w:trPr>
          <w:cantSplit/>
          <w:trHeight w:val="1375"/>
          <w:jc w:val="center"/>
        </w:trPr>
        <w:tc>
          <w:tcPr>
            <w:tcW w:w="2131" w:type="dxa"/>
            <w:vAlign w:val="center"/>
          </w:tcPr>
          <w:p w:rsidR="00E42831" w:rsidRPr="006E52C3" w:rsidRDefault="006E52C3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2C3">
              <w:rPr>
                <w:rFonts w:ascii="Arial" w:hAnsi="Arial" w:cs="Arial"/>
                <w:b/>
                <w:sz w:val="24"/>
                <w:szCs w:val="24"/>
                <w:lang w:val="cy-GB"/>
              </w:rPr>
              <w:t>Ffactor</w:t>
            </w:r>
          </w:p>
        </w:tc>
        <w:tc>
          <w:tcPr>
            <w:tcW w:w="4820" w:type="dxa"/>
            <w:vAlign w:val="center"/>
          </w:tcPr>
          <w:p w:rsidR="00E42831" w:rsidRPr="006E52C3" w:rsidRDefault="006E52C3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2C3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</w:t>
            </w:r>
          </w:p>
        </w:tc>
        <w:tc>
          <w:tcPr>
            <w:tcW w:w="1417" w:type="dxa"/>
            <w:vAlign w:val="center"/>
          </w:tcPr>
          <w:p w:rsidR="00E42831" w:rsidRPr="006E52C3" w:rsidRDefault="006E52C3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52C3">
              <w:rPr>
                <w:rFonts w:ascii="Arial" w:hAnsi="Arial" w:cs="Arial"/>
                <w:b/>
                <w:sz w:val="24"/>
                <w:szCs w:val="24"/>
                <w:lang w:val="cy-GB"/>
              </w:rPr>
              <w:t>Sut bydd yn cael ei brofi</w:t>
            </w:r>
          </w:p>
        </w:tc>
        <w:tc>
          <w:tcPr>
            <w:tcW w:w="426" w:type="dxa"/>
            <w:textDirection w:val="btLr"/>
            <w:vAlign w:val="center"/>
          </w:tcPr>
          <w:p w:rsidR="00E42831" w:rsidRPr="006E52C3" w:rsidRDefault="00E30B53" w:rsidP="006E52C3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t>hanfodol</w:t>
            </w:r>
          </w:p>
          <w:p w:rsidR="00E42831" w:rsidRPr="00802CB1" w:rsidRDefault="00E42831" w:rsidP="006F75CE">
            <w:pPr>
              <w:ind w:left="113" w:right="113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E42831" w:rsidRPr="006E52C3" w:rsidRDefault="00E30B53" w:rsidP="006E52C3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t>dymunol dymunol</w:t>
            </w:r>
          </w:p>
          <w:p w:rsidR="00E42831" w:rsidRPr="00802CB1" w:rsidRDefault="00E42831" w:rsidP="006F75CE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335E6F" w:rsidRPr="00802CB1" w:rsidTr="00B91214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335E6F" w:rsidRPr="00E32994" w:rsidRDefault="00E32994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2994">
              <w:rPr>
                <w:rFonts w:ascii="Arial" w:hAnsi="Arial" w:cs="Arial"/>
                <w:b/>
                <w:sz w:val="24"/>
                <w:szCs w:val="24"/>
                <w:lang w:val="cy-GB"/>
              </w:rPr>
              <w:t>Gwybodaeth a Sgiliau</w:t>
            </w:r>
          </w:p>
        </w:tc>
        <w:tc>
          <w:tcPr>
            <w:tcW w:w="4820" w:type="dxa"/>
          </w:tcPr>
          <w:p w:rsidR="00335E6F" w:rsidRPr="002D5524" w:rsidRDefault="006E52C3" w:rsidP="00E3299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Profiad o weithio mewn cyfleuster hamdden tebyg. </w:t>
            </w:r>
          </w:p>
          <w:p w:rsidR="00335E6F" w:rsidRPr="002D5524" w:rsidRDefault="00335E6F" w:rsidP="00335E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5E6F" w:rsidRPr="002D5524" w:rsidRDefault="006E52C3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</w:tcPr>
          <w:p w:rsidR="00335E6F" w:rsidRPr="002D5524" w:rsidRDefault="006E52C3" w:rsidP="006D4D7B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iCs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335E6F" w:rsidRPr="002D5524" w:rsidRDefault="00335E6F" w:rsidP="00335E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5E6F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335E6F" w:rsidRPr="00802CB1" w:rsidRDefault="00335E6F" w:rsidP="00335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35E6F" w:rsidRPr="002D5524" w:rsidRDefault="00E32994" w:rsidP="006D4D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sz w:val="24"/>
                <w:szCs w:val="24"/>
                <w:lang w:val="cy-GB"/>
              </w:rPr>
              <w:t>Cymhwyster Achubwr Bywyd mewn Pwll Cenedlaethol RLSS cyfredol neu gyfateb</w:t>
            </w:r>
          </w:p>
        </w:tc>
        <w:tc>
          <w:tcPr>
            <w:tcW w:w="1417" w:type="dxa"/>
            <w:vAlign w:val="center"/>
          </w:tcPr>
          <w:p w:rsidR="00335E6F" w:rsidRPr="002D5524" w:rsidRDefault="00B91214" w:rsidP="00B912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  <w:p w:rsidR="00335E6F" w:rsidRPr="002D5524" w:rsidRDefault="00335E6F" w:rsidP="00335E6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35E6F" w:rsidRPr="002D5524" w:rsidRDefault="00B91214" w:rsidP="006D4D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335E6F" w:rsidRPr="002D5524" w:rsidRDefault="00335E6F" w:rsidP="00335E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5E6F" w:rsidRPr="00802CB1" w:rsidTr="00B91214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335E6F" w:rsidRPr="00802CB1" w:rsidRDefault="00335E6F" w:rsidP="00335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335E6F" w:rsidRPr="002D5524" w:rsidRDefault="00B91214" w:rsidP="006D4D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Meddu ar Gymhwyster Hyfforddwr Ffitrwydd Lefel 2 neu’n fodlon cychwyn yn ystod 6 mis cyntaf yn y swydd gyda'r bwriad o gwblhau</w:t>
            </w:r>
            <w:r w:rsidR="00335E6F" w:rsidRPr="002D552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335E6F" w:rsidRPr="002D5524" w:rsidRDefault="00B91214" w:rsidP="006D4D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</w:tcPr>
          <w:p w:rsidR="00335E6F" w:rsidRPr="002D5524" w:rsidRDefault="00B91214" w:rsidP="006D4D7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2D5524">
              <w:rPr>
                <w:rFonts w:ascii="Arial" w:hAnsi="Arial" w:cs="Arial"/>
                <w:iCs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335E6F" w:rsidRPr="002D5524" w:rsidRDefault="00335E6F" w:rsidP="00335E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E6F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335E6F" w:rsidRPr="00802CB1" w:rsidRDefault="00335E6F" w:rsidP="00335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35E6F" w:rsidRPr="002D5524" w:rsidRDefault="00B91214" w:rsidP="006D4D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sz w:val="24"/>
                <w:szCs w:val="24"/>
                <w:lang w:val="cy-GB"/>
              </w:rPr>
              <w:t>Cymhwyster cymorth cyntaf cyfredol</w:t>
            </w:r>
            <w:r w:rsidR="00335E6F" w:rsidRPr="002D552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35E6F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vAlign w:val="center"/>
          </w:tcPr>
          <w:p w:rsidR="00335E6F" w:rsidRPr="002D5524" w:rsidRDefault="00B91214" w:rsidP="006D4D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335E6F" w:rsidRPr="002D5524" w:rsidRDefault="00335E6F" w:rsidP="00335E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5E6F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335E6F" w:rsidRPr="00802CB1" w:rsidRDefault="00335E6F" w:rsidP="00335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35E6F" w:rsidRPr="002D5524" w:rsidRDefault="00B91214" w:rsidP="0003068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Meddu ar gymhwyster athro nofio cynorthwyol (neu gyfwerth) neu i’w gyflawni yn y</w:t>
            </w:r>
            <w:r w:rsidR="00030681" w:rsidRPr="002D55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stod</w:t>
            </w:r>
            <w:r w:rsidRPr="002D55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12 mis cyntaf </w:t>
            </w:r>
            <w:r w:rsidR="00030681" w:rsidRPr="002D55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yn y swydd</w:t>
            </w:r>
          </w:p>
        </w:tc>
        <w:tc>
          <w:tcPr>
            <w:tcW w:w="1417" w:type="dxa"/>
            <w:vAlign w:val="center"/>
          </w:tcPr>
          <w:p w:rsidR="00335E6F" w:rsidRPr="002D5524" w:rsidRDefault="00B91214" w:rsidP="00B9121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FfG</w:t>
            </w:r>
          </w:p>
          <w:p w:rsidR="00335E6F" w:rsidRPr="002D5524" w:rsidRDefault="00335E6F" w:rsidP="00335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35E6F" w:rsidRPr="002D5524" w:rsidRDefault="00B91214" w:rsidP="006D4D7B">
            <w:pPr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335E6F" w:rsidRPr="002D5524" w:rsidRDefault="00335E6F" w:rsidP="00335E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E6F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335E6F" w:rsidRPr="00802CB1" w:rsidRDefault="00335E6F" w:rsidP="00335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35E6F" w:rsidRPr="002D5524" w:rsidRDefault="00B91214" w:rsidP="006D4D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Gallu defnyddio til cyfrifiadurol (MIS) gan gynnwys profiad o drin arian parod.</w:t>
            </w:r>
          </w:p>
        </w:tc>
        <w:tc>
          <w:tcPr>
            <w:tcW w:w="1417" w:type="dxa"/>
            <w:vAlign w:val="center"/>
          </w:tcPr>
          <w:p w:rsidR="00335E6F" w:rsidRPr="002D5524" w:rsidRDefault="00B91214" w:rsidP="00B912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  <w:p w:rsidR="00335E6F" w:rsidRPr="002D5524" w:rsidRDefault="00335E6F" w:rsidP="00335E6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35E6F" w:rsidRPr="002D5524" w:rsidRDefault="00B91214" w:rsidP="006D4D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335E6F" w:rsidRPr="002D5524" w:rsidRDefault="00335E6F" w:rsidP="00335E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35E6F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335E6F" w:rsidRPr="00802CB1" w:rsidRDefault="00335E6F" w:rsidP="00335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335E6F" w:rsidRPr="002D5524" w:rsidRDefault="00B91214" w:rsidP="006D4D7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sz w:val="24"/>
                <w:szCs w:val="24"/>
                <w:lang w:val="cy-GB"/>
              </w:rPr>
              <w:t>Cymwysterau hyfforddi</w:t>
            </w:r>
          </w:p>
        </w:tc>
        <w:tc>
          <w:tcPr>
            <w:tcW w:w="1417" w:type="dxa"/>
            <w:vAlign w:val="center"/>
          </w:tcPr>
          <w:p w:rsidR="00335E6F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vAlign w:val="center"/>
          </w:tcPr>
          <w:p w:rsidR="00335E6F" w:rsidRPr="002D5524" w:rsidRDefault="00335E6F" w:rsidP="00335E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35E6F" w:rsidRPr="002D5524" w:rsidRDefault="00A23246" w:rsidP="006D4D7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sz w:val="24"/>
                <w:szCs w:val="24"/>
              </w:rPr>
              <w:t>D</w:t>
            </w: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2D5524" w:rsidRDefault="00B91214" w:rsidP="006D4D7B">
            <w:pPr>
              <w:spacing w:after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Mae’r gallu i gyfathrebu yn Saesneg yn hanfodol.</w:t>
            </w:r>
          </w:p>
        </w:tc>
        <w:tc>
          <w:tcPr>
            <w:tcW w:w="1417" w:type="dxa"/>
          </w:tcPr>
          <w:p w:rsidR="00E42831" w:rsidRPr="002D5524" w:rsidRDefault="00B91214" w:rsidP="006D4D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D5524" w:rsidRDefault="00B91214" w:rsidP="006D4D7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D5524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E42831" w:rsidRPr="002D5524" w:rsidRDefault="00E42831" w:rsidP="00802CB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2831" w:rsidRPr="00802CB1" w:rsidTr="00802CB1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E42831" w:rsidRPr="00802CB1" w:rsidRDefault="00E42831" w:rsidP="006343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E42831" w:rsidRPr="002D5524" w:rsidRDefault="00B91214" w:rsidP="00A23246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552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Mae’r gallu i g</w:t>
            </w:r>
            <w:r w:rsidR="001640F2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yfathrebu yn Gymraeg yn ddymunol</w:t>
            </w:r>
          </w:p>
        </w:tc>
        <w:tc>
          <w:tcPr>
            <w:tcW w:w="1417" w:type="dxa"/>
          </w:tcPr>
          <w:p w:rsidR="00E42831" w:rsidRPr="002D5524" w:rsidRDefault="00B91214" w:rsidP="006D4D7B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5524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</w:tcPr>
          <w:p w:rsidR="00E42831" w:rsidRPr="002D5524" w:rsidRDefault="00E42831" w:rsidP="006D4D7B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E42831" w:rsidRPr="002D5524" w:rsidRDefault="001640F2" w:rsidP="00802CB1">
            <w:pPr>
              <w:spacing w:after="1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640F2"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</w:p>
        </w:tc>
      </w:tr>
      <w:tr w:rsidR="00335E6F" w:rsidRPr="00802CB1" w:rsidTr="00B91214">
        <w:trPr>
          <w:trHeight w:val="20"/>
          <w:jc w:val="center"/>
        </w:trPr>
        <w:tc>
          <w:tcPr>
            <w:tcW w:w="2131" w:type="dxa"/>
            <w:vAlign w:val="center"/>
          </w:tcPr>
          <w:p w:rsidR="00335E6F" w:rsidRPr="00B91214" w:rsidRDefault="00B91214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214">
              <w:rPr>
                <w:rFonts w:ascii="Arial" w:hAnsi="Arial" w:cs="Arial"/>
                <w:b/>
                <w:sz w:val="24"/>
                <w:szCs w:val="24"/>
                <w:lang w:val="cy-GB"/>
              </w:rPr>
              <w:t>Rheoli a Goruchwyliaeth</w:t>
            </w:r>
          </w:p>
        </w:tc>
        <w:tc>
          <w:tcPr>
            <w:tcW w:w="4820" w:type="dxa"/>
            <w:shd w:val="clear" w:color="auto" w:fill="auto"/>
          </w:tcPr>
          <w:p w:rsidR="00335E6F" w:rsidRPr="002D5524" w:rsidRDefault="00B91214" w:rsidP="00B912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Gallu goruchwylio staff dros dro a myfyrwyr profiad gwaith o ddydd i ddydd.</w:t>
            </w:r>
          </w:p>
          <w:p w:rsidR="00335E6F" w:rsidRPr="002D5524" w:rsidRDefault="00335E6F" w:rsidP="00335E6F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35E6F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shd w:val="clear" w:color="auto" w:fill="auto"/>
          </w:tcPr>
          <w:p w:rsidR="00335E6F" w:rsidRPr="002D5524" w:rsidRDefault="00335E6F" w:rsidP="00335E6F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  <w:p w:rsidR="00335E6F" w:rsidRPr="002D5524" w:rsidRDefault="00335E6F" w:rsidP="00335E6F">
            <w:pPr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35E6F" w:rsidRPr="002D5524" w:rsidRDefault="00E30B53" w:rsidP="00E30B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sz w:val="24"/>
                <w:szCs w:val="24"/>
                <w:lang w:val="cy-GB"/>
              </w:rPr>
              <w:t>D</w:t>
            </w:r>
          </w:p>
        </w:tc>
      </w:tr>
      <w:tr w:rsidR="00A70696" w:rsidRPr="00802CB1" w:rsidTr="00B91214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A70696" w:rsidRPr="00B91214" w:rsidRDefault="00B91214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214">
              <w:rPr>
                <w:rFonts w:ascii="Arial" w:hAnsi="Arial" w:cs="Arial"/>
                <w:b/>
                <w:sz w:val="24"/>
                <w:szCs w:val="24"/>
                <w:lang w:val="cy-GB"/>
              </w:rPr>
              <w:t>Creadigrwydd ac Arloesi</w:t>
            </w:r>
          </w:p>
        </w:tc>
        <w:tc>
          <w:tcPr>
            <w:tcW w:w="4820" w:type="dxa"/>
            <w:shd w:val="clear" w:color="auto" w:fill="auto"/>
          </w:tcPr>
          <w:p w:rsidR="00A70696" w:rsidRPr="002D5524" w:rsidRDefault="00B91214" w:rsidP="006D4D7B">
            <w:pPr>
              <w:pStyle w:val="BodyText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2D5524">
              <w:rPr>
                <w:rFonts w:eastAsia="Calibri"/>
                <w:color w:val="000000"/>
                <w:sz w:val="24"/>
                <w:szCs w:val="24"/>
                <w:lang w:val="cy-GB"/>
              </w:rPr>
              <w:t xml:space="preserve">Gallu dilyn gweithdrefnau gweithredol a chyfarwyddiadau. </w:t>
            </w:r>
          </w:p>
        </w:tc>
        <w:tc>
          <w:tcPr>
            <w:tcW w:w="1417" w:type="dxa"/>
            <w:shd w:val="clear" w:color="auto" w:fill="auto"/>
          </w:tcPr>
          <w:p w:rsidR="00A70696" w:rsidRPr="002D5524" w:rsidRDefault="00B91214" w:rsidP="00B912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  <w:p w:rsidR="00A70696" w:rsidRPr="002D5524" w:rsidRDefault="00A70696" w:rsidP="00A706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70696" w:rsidRPr="002D5524" w:rsidRDefault="00B91214" w:rsidP="00B912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H</w:t>
            </w:r>
          </w:p>
          <w:p w:rsidR="00A70696" w:rsidRPr="002D5524" w:rsidRDefault="00A70696" w:rsidP="00A706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70696" w:rsidRPr="002D5524" w:rsidRDefault="00A70696" w:rsidP="00A706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696" w:rsidRPr="00802CB1" w:rsidTr="00B91214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A70696" w:rsidRPr="00802CB1" w:rsidRDefault="00A70696" w:rsidP="00A70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70696" w:rsidRPr="002D5524" w:rsidRDefault="00B91214" w:rsidP="006D4D7B">
            <w:pPr>
              <w:pStyle w:val="BodyText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2D5524">
              <w:rPr>
                <w:rFonts w:eastAsia="Calibri"/>
                <w:color w:val="000000"/>
                <w:sz w:val="24"/>
                <w:szCs w:val="24"/>
                <w:lang w:val="cy-GB"/>
              </w:rPr>
              <w:t>Gallu delio gyda materion ac ymholiadau gweithredol.</w:t>
            </w:r>
          </w:p>
        </w:tc>
        <w:tc>
          <w:tcPr>
            <w:tcW w:w="1417" w:type="dxa"/>
            <w:shd w:val="clear" w:color="auto" w:fill="auto"/>
          </w:tcPr>
          <w:p w:rsidR="00A70696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shd w:val="clear" w:color="auto" w:fill="auto"/>
          </w:tcPr>
          <w:p w:rsidR="00A70696" w:rsidRPr="002D5524" w:rsidRDefault="00B91214" w:rsidP="00B912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H</w:t>
            </w:r>
          </w:p>
          <w:p w:rsidR="00A70696" w:rsidRPr="002D5524" w:rsidRDefault="00A70696" w:rsidP="00A706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70696" w:rsidRPr="002D5524" w:rsidRDefault="00A70696" w:rsidP="00A706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696" w:rsidRPr="00802CB1" w:rsidTr="00B91214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A70696" w:rsidRPr="00802CB1" w:rsidRDefault="00A70696" w:rsidP="00A70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70696" w:rsidRPr="002D5524" w:rsidRDefault="00B91214" w:rsidP="006D4D7B">
            <w:pPr>
              <w:pStyle w:val="BodyText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2D5524">
              <w:rPr>
                <w:rFonts w:eastAsia="Calibri"/>
                <w:color w:val="000000"/>
                <w:sz w:val="24"/>
                <w:szCs w:val="24"/>
                <w:lang w:val="cy-GB"/>
              </w:rPr>
              <w:t>Gweithio’n rhagweithiol o ddydd i ddydd ac ymgymryd â gwaith glanhau a gosod cyfarpar heb gyfarwyddyd.</w:t>
            </w:r>
          </w:p>
        </w:tc>
        <w:tc>
          <w:tcPr>
            <w:tcW w:w="1417" w:type="dxa"/>
            <w:shd w:val="clear" w:color="auto" w:fill="auto"/>
          </w:tcPr>
          <w:p w:rsidR="00A70696" w:rsidRPr="002D5524" w:rsidRDefault="00B91214" w:rsidP="00B912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  <w:p w:rsidR="00A70696" w:rsidRPr="002D5524" w:rsidRDefault="00A70696" w:rsidP="00A706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70696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A70696" w:rsidRPr="002D5524" w:rsidRDefault="00A70696" w:rsidP="00A706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E6F" w:rsidRPr="00802CB1" w:rsidTr="00B91214">
        <w:trPr>
          <w:trHeight w:val="20"/>
          <w:jc w:val="center"/>
        </w:trPr>
        <w:tc>
          <w:tcPr>
            <w:tcW w:w="2131" w:type="dxa"/>
            <w:vAlign w:val="center"/>
          </w:tcPr>
          <w:p w:rsidR="00335E6F" w:rsidRPr="00802CB1" w:rsidRDefault="00335E6F" w:rsidP="00335E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5E6F" w:rsidRPr="00802CB1" w:rsidRDefault="00B91214" w:rsidP="00B912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214">
              <w:rPr>
                <w:rFonts w:ascii="Arial" w:hAnsi="Arial" w:cs="Arial"/>
                <w:b/>
                <w:sz w:val="24"/>
                <w:szCs w:val="24"/>
                <w:lang w:val="cy-GB"/>
              </w:rPr>
              <w:t>Cysylltiadau a Pherthnasoedd</w:t>
            </w:r>
            <w:r w:rsidR="00335E6F" w:rsidRPr="00B9121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35E6F" w:rsidRPr="00B91214" w:rsidRDefault="00335E6F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35E6F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Rhaid meddu ar sgiliau gofal cwsmer da gan y byddwch yn dod i gysylltiad rheng flaen cyson ag aelodau o'r cyhoedd mewn sefyllfaoedd dadleuol ambell waith.</w:t>
            </w:r>
          </w:p>
        </w:tc>
        <w:tc>
          <w:tcPr>
            <w:tcW w:w="1417" w:type="dxa"/>
            <w:shd w:val="clear" w:color="auto" w:fill="auto"/>
          </w:tcPr>
          <w:p w:rsidR="00335E6F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shd w:val="clear" w:color="auto" w:fill="auto"/>
          </w:tcPr>
          <w:p w:rsidR="00335E6F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  <w:shd w:val="clear" w:color="auto" w:fill="auto"/>
          </w:tcPr>
          <w:p w:rsidR="00335E6F" w:rsidRPr="002D5524" w:rsidRDefault="00335E6F" w:rsidP="00335E6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96" w:rsidRPr="00802CB1" w:rsidTr="00B91214">
        <w:trPr>
          <w:trHeight w:val="20"/>
          <w:jc w:val="center"/>
        </w:trPr>
        <w:tc>
          <w:tcPr>
            <w:tcW w:w="2131" w:type="dxa"/>
            <w:vAlign w:val="center"/>
          </w:tcPr>
          <w:p w:rsidR="00A70696" w:rsidRPr="00B91214" w:rsidRDefault="00B91214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214">
              <w:rPr>
                <w:rFonts w:ascii="Arial" w:hAnsi="Arial" w:cs="Arial"/>
                <w:b/>
                <w:sz w:val="24"/>
                <w:szCs w:val="24"/>
                <w:lang w:val="cy-GB"/>
              </w:rPr>
              <w:t>Penderfyniadau / Argymhellion</w:t>
            </w:r>
          </w:p>
        </w:tc>
        <w:tc>
          <w:tcPr>
            <w:tcW w:w="4820" w:type="dxa"/>
            <w:shd w:val="clear" w:color="auto" w:fill="auto"/>
          </w:tcPr>
          <w:p w:rsidR="00A70696" w:rsidRPr="002D5524" w:rsidRDefault="00B91214" w:rsidP="00B91214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Y gallu i wneud penderfyniadau gweithredol o fewn cylch gwaith y swydd.</w:t>
            </w:r>
          </w:p>
          <w:p w:rsidR="00A70696" w:rsidRPr="002D5524" w:rsidRDefault="00A70696" w:rsidP="00A70696">
            <w:pPr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A70696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shd w:val="clear" w:color="auto" w:fill="auto"/>
          </w:tcPr>
          <w:p w:rsidR="00A70696" w:rsidRPr="002D5524" w:rsidRDefault="00B91214" w:rsidP="00B912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H</w:t>
            </w:r>
          </w:p>
          <w:p w:rsidR="00A70696" w:rsidRPr="002D5524" w:rsidRDefault="00A70696" w:rsidP="00A706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70696" w:rsidRPr="002D5524" w:rsidRDefault="00A70696" w:rsidP="00A706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696" w:rsidRPr="00802CB1" w:rsidTr="00B91214">
        <w:trPr>
          <w:trHeight w:val="20"/>
          <w:jc w:val="center"/>
        </w:trPr>
        <w:tc>
          <w:tcPr>
            <w:tcW w:w="2131" w:type="dxa"/>
            <w:vAlign w:val="center"/>
          </w:tcPr>
          <w:p w:rsidR="00A70696" w:rsidRPr="00B91214" w:rsidRDefault="00B91214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214">
              <w:rPr>
                <w:rFonts w:ascii="Arial" w:hAnsi="Arial" w:cs="Arial"/>
                <w:b/>
                <w:sz w:val="24"/>
                <w:szCs w:val="24"/>
                <w:lang w:val="cy-GB"/>
              </w:rPr>
              <w:t>Adnoddau</w:t>
            </w:r>
          </w:p>
        </w:tc>
        <w:tc>
          <w:tcPr>
            <w:tcW w:w="4820" w:type="dxa"/>
            <w:shd w:val="clear" w:color="auto" w:fill="auto"/>
          </w:tcPr>
          <w:p w:rsidR="00A70696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Gallu cynnal a chadw a bod yn gyfrifol am unrhyw gyfarpar yr ydych yn eu defnyddio neu yn eu gosod.</w:t>
            </w:r>
          </w:p>
        </w:tc>
        <w:tc>
          <w:tcPr>
            <w:tcW w:w="1417" w:type="dxa"/>
            <w:shd w:val="clear" w:color="auto" w:fill="auto"/>
          </w:tcPr>
          <w:p w:rsidR="00A70696" w:rsidRPr="002D5524" w:rsidRDefault="00B91214" w:rsidP="006D4D7B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</w:tc>
        <w:tc>
          <w:tcPr>
            <w:tcW w:w="426" w:type="dxa"/>
            <w:shd w:val="clear" w:color="auto" w:fill="auto"/>
          </w:tcPr>
          <w:p w:rsidR="00A70696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H</w:t>
            </w:r>
          </w:p>
        </w:tc>
        <w:tc>
          <w:tcPr>
            <w:tcW w:w="425" w:type="dxa"/>
          </w:tcPr>
          <w:p w:rsidR="00A70696" w:rsidRPr="002D5524" w:rsidRDefault="00A70696" w:rsidP="00A706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696" w:rsidRPr="00802CB1" w:rsidTr="00B91214">
        <w:trPr>
          <w:trHeight w:val="20"/>
          <w:jc w:val="center"/>
        </w:trPr>
        <w:tc>
          <w:tcPr>
            <w:tcW w:w="2131" w:type="dxa"/>
            <w:vMerge w:val="restart"/>
            <w:vAlign w:val="center"/>
          </w:tcPr>
          <w:p w:rsidR="00A70696" w:rsidRPr="00B91214" w:rsidRDefault="00B91214" w:rsidP="006D4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1214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 Corfforol</w:t>
            </w:r>
          </w:p>
        </w:tc>
        <w:tc>
          <w:tcPr>
            <w:tcW w:w="4820" w:type="dxa"/>
            <w:shd w:val="clear" w:color="auto" w:fill="auto"/>
          </w:tcPr>
          <w:p w:rsidR="00A70696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Rhaid bod yn gorfforol heini i wneud y dyletswyddau a nodwyd.</w:t>
            </w:r>
          </w:p>
        </w:tc>
        <w:tc>
          <w:tcPr>
            <w:tcW w:w="1417" w:type="dxa"/>
            <w:shd w:val="clear" w:color="auto" w:fill="auto"/>
          </w:tcPr>
          <w:p w:rsidR="00A70696" w:rsidRPr="002D5524" w:rsidRDefault="00B91214" w:rsidP="00B91214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FfG/C</w:t>
            </w:r>
          </w:p>
          <w:p w:rsidR="00A70696" w:rsidRPr="002D5524" w:rsidRDefault="00A70696" w:rsidP="00A70696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70696" w:rsidRPr="002D5524" w:rsidRDefault="00B91214" w:rsidP="00B912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H</w:t>
            </w:r>
          </w:p>
          <w:p w:rsidR="00A70696" w:rsidRPr="002D5524" w:rsidRDefault="00A70696" w:rsidP="00A706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70696" w:rsidRPr="002D5524" w:rsidRDefault="00A70696" w:rsidP="00A706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696" w:rsidRPr="00802CB1" w:rsidTr="00B91214">
        <w:trPr>
          <w:trHeight w:val="20"/>
          <w:jc w:val="center"/>
        </w:trPr>
        <w:tc>
          <w:tcPr>
            <w:tcW w:w="2131" w:type="dxa"/>
            <w:vMerge/>
            <w:vAlign w:val="center"/>
          </w:tcPr>
          <w:p w:rsidR="00A70696" w:rsidRPr="00802CB1" w:rsidRDefault="00A70696" w:rsidP="00A706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70696" w:rsidRPr="002D5524" w:rsidRDefault="00B91214" w:rsidP="006D4D7B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Bod yn hyblyg a gallu gweithio gyda’r nos ac ar benwythnosau yn unol â gofynion y gwasanaeth.</w:t>
            </w:r>
          </w:p>
        </w:tc>
        <w:tc>
          <w:tcPr>
            <w:tcW w:w="1417" w:type="dxa"/>
            <w:shd w:val="clear" w:color="auto" w:fill="auto"/>
          </w:tcPr>
          <w:p w:rsidR="00A70696" w:rsidRPr="002D5524" w:rsidRDefault="00B91214" w:rsidP="00B91214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</w:t>
            </w:r>
            <w:bookmarkStart w:id="1" w:name="cysill"/>
            <w:bookmarkEnd w:id="1"/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fG/C</w:t>
            </w:r>
          </w:p>
          <w:p w:rsidR="00A70696" w:rsidRPr="002D5524" w:rsidRDefault="00A70696" w:rsidP="00A70696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A70696" w:rsidRPr="002D5524" w:rsidRDefault="00B91214" w:rsidP="00B9121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2D5524">
              <w:rPr>
                <w:rFonts w:ascii="Arial" w:eastAsia="Calibri" w:hAnsi="Arial" w:cs="Arial"/>
                <w:color w:val="000000"/>
                <w:sz w:val="24"/>
                <w:szCs w:val="24"/>
                <w:lang w:val="cy-GB"/>
              </w:rPr>
              <w:t>H</w:t>
            </w:r>
          </w:p>
          <w:p w:rsidR="00A70696" w:rsidRPr="002D5524" w:rsidRDefault="00A70696" w:rsidP="00A706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:rsidR="00A70696" w:rsidRPr="002D5524" w:rsidRDefault="00A70696" w:rsidP="00A7069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A70696" w:rsidRPr="002D5524" w:rsidRDefault="00A70696" w:rsidP="00A7069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4A5" w:rsidRPr="008F04A5" w:rsidRDefault="008F04A5" w:rsidP="008F04A5">
      <w:pPr>
        <w:rPr>
          <w:rFonts w:ascii="Arial" w:hAnsi="Arial" w:cs="Arial"/>
          <w:sz w:val="16"/>
          <w:szCs w:val="16"/>
        </w:rPr>
      </w:pPr>
    </w:p>
    <w:p w:rsidR="008F04A5" w:rsidRPr="00B91214" w:rsidRDefault="00B91214" w:rsidP="00B91214">
      <w:pPr>
        <w:spacing w:after="120"/>
        <w:ind w:left="-283"/>
        <w:rPr>
          <w:rFonts w:ascii="Arial" w:hAnsi="Arial" w:cs="Arial"/>
          <w:color w:val="000000"/>
          <w:sz w:val="16"/>
          <w:szCs w:val="16"/>
        </w:rPr>
      </w:pPr>
      <w:r w:rsidRPr="00B91214">
        <w:rPr>
          <w:rFonts w:ascii="Arial" w:hAnsi="Arial" w:cs="Arial"/>
          <w:color w:val="000000"/>
          <w:sz w:val="16"/>
          <w:szCs w:val="16"/>
          <w:lang w:val="cy-GB"/>
        </w:rPr>
        <w:t>Nodwch os gwelwch yn dda:</w:t>
      </w:r>
      <w:r w:rsidR="008F04A5" w:rsidRPr="00B91214">
        <w:rPr>
          <w:rFonts w:ascii="Arial" w:hAnsi="Arial" w:cs="Arial"/>
          <w:color w:val="000000"/>
          <w:sz w:val="16"/>
          <w:szCs w:val="16"/>
        </w:rPr>
        <w:t xml:space="preserve"> </w:t>
      </w:r>
      <w:r w:rsidRPr="00B91214">
        <w:rPr>
          <w:rFonts w:ascii="Arial" w:hAnsi="Arial" w:cs="Arial"/>
          <w:color w:val="000000"/>
          <w:sz w:val="16"/>
          <w:szCs w:val="16"/>
          <w:lang w:val="cy-GB"/>
        </w:rPr>
        <w:t>Er mwyn cael eich cynnwys ar y rhestr fer ar gyfer y swydd hon, bydd rhaid i chi ddangos eich bod yn bodloni pob un o'r meini prawf H - Hanfodol.</w:t>
      </w:r>
    </w:p>
    <w:p w:rsidR="008F04A5" w:rsidRPr="008A7E75" w:rsidRDefault="008A7E75" w:rsidP="008A7E75">
      <w:pPr>
        <w:rPr>
          <w:rFonts w:ascii="Arial" w:hAnsi="Arial" w:cs="Arial"/>
          <w:sz w:val="16"/>
          <w:szCs w:val="16"/>
        </w:rPr>
      </w:pPr>
      <w:r w:rsidRPr="008A7E75">
        <w:rPr>
          <w:rFonts w:ascii="Arial" w:hAnsi="Arial" w:cs="Arial"/>
          <w:sz w:val="16"/>
          <w:szCs w:val="16"/>
          <w:lang w:val="cy-GB"/>
        </w:rPr>
        <w:t>Byddwn yn profi a ydych yn diwallu’r anghenion drwy gyfrwng:</w:t>
      </w:r>
    </w:p>
    <w:p w:rsidR="008F04A5" w:rsidRPr="008F04A5" w:rsidRDefault="008A7E75" w:rsidP="008A7E75">
      <w:pPr>
        <w:rPr>
          <w:rFonts w:ascii="Arial" w:hAnsi="Arial" w:cs="Arial"/>
          <w:sz w:val="16"/>
          <w:szCs w:val="16"/>
        </w:rPr>
      </w:pPr>
      <w:r w:rsidRPr="008A7E75">
        <w:rPr>
          <w:rFonts w:ascii="Arial" w:hAnsi="Arial" w:cs="Arial"/>
          <w:sz w:val="16"/>
          <w:szCs w:val="16"/>
          <w:lang w:val="cy-GB"/>
        </w:rPr>
        <w:t>Ffurflen Gais (FfG)</w:t>
      </w:r>
      <w:r w:rsidR="008F04A5" w:rsidRPr="008A7E75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8A7E75" w:rsidP="008A7E75">
      <w:pPr>
        <w:rPr>
          <w:rFonts w:ascii="Arial" w:hAnsi="Arial" w:cs="Arial"/>
          <w:sz w:val="16"/>
          <w:szCs w:val="16"/>
        </w:rPr>
      </w:pPr>
      <w:r w:rsidRPr="008A7E75">
        <w:rPr>
          <w:rFonts w:ascii="Arial" w:hAnsi="Arial" w:cs="Arial"/>
          <w:sz w:val="16"/>
          <w:szCs w:val="16"/>
          <w:lang w:val="cy-GB"/>
        </w:rPr>
        <w:t>Cyfweliad (C)</w:t>
      </w:r>
      <w:r w:rsidR="008F04A5" w:rsidRPr="008A7E75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8A7E75" w:rsidP="008A7E75">
      <w:pPr>
        <w:rPr>
          <w:rFonts w:ascii="Arial" w:hAnsi="Arial" w:cs="Arial"/>
          <w:sz w:val="16"/>
          <w:szCs w:val="16"/>
        </w:rPr>
      </w:pPr>
      <w:r w:rsidRPr="008A7E75">
        <w:rPr>
          <w:rFonts w:ascii="Arial" w:hAnsi="Arial" w:cs="Arial"/>
          <w:sz w:val="16"/>
          <w:szCs w:val="16"/>
          <w:lang w:val="cy-GB"/>
        </w:rPr>
        <w:t>Prawf yn y cyfweliad (P)</w:t>
      </w:r>
      <w:r w:rsidR="008F04A5" w:rsidRPr="008A7E75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8A7E75" w:rsidP="008A7E75">
      <w:pPr>
        <w:rPr>
          <w:rFonts w:ascii="Arial" w:hAnsi="Arial" w:cs="Arial"/>
          <w:sz w:val="16"/>
          <w:szCs w:val="16"/>
        </w:rPr>
      </w:pPr>
      <w:r w:rsidRPr="008A7E75">
        <w:rPr>
          <w:rFonts w:ascii="Arial" w:hAnsi="Arial" w:cs="Arial"/>
          <w:sz w:val="16"/>
          <w:szCs w:val="16"/>
          <w:lang w:val="cy-GB"/>
        </w:rPr>
        <w:t>Cyflwyniad yn y cyfweliad (Cyfl)</w:t>
      </w:r>
      <w:r w:rsidR="008F04A5" w:rsidRPr="008A7E75">
        <w:rPr>
          <w:rFonts w:ascii="Arial" w:hAnsi="Arial" w:cs="Arial"/>
          <w:sz w:val="16"/>
          <w:szCs w:val="16"/>
        </w:rPr>
        <w:t xml:space="preserve"> </w:t>
      </w:r>
    </w:p>
    <w:p w:rsidR="008F04A5" w:rsidRPr="008F04A5" w:rsidRDefault="008A7E75" w:rsidP="008A7E75">
      <w:pPr>
        <w:rPr>
          <w:rFonts w:ascii="Arial" w:hAnsi="Arial" w:cs="Arial"/>
          <w:sz w:val="16"/>
          <w:szCs w:val="16"/>
        </w:rPr>
      </w:pPr>
      <w:r w:rsidRPr="008A7E75">
        <w:rPr>
          <w:rFonts w:ascii="Arial" w:hAnsi="Arial" w:cs="Arial"/>
          <w:sz w:val="16"/>
          <w:szCs w:val="16"/>
          <w:lang w:val="cy-GB"/>
        </w:rPr>
        <w:t>Gwiriad (Gw)</w:t>
      </w:r>
      <w:r w:rsidR="008F04A5" w:rsidRPr="008A7E75">
        <w:rPr>
          <w:rFonts w:ascii="Arial" w:hAnsi="Arial" w:cs="Arial"/>
          <w:sz w:val="16"/>
          <w:szCs w:val="16"/>
        </w:rPr>
        <w:t xml:space="preserve"> </w:t>
      </w:r>
    </w:p>
    <w:p w:rsidR="008F04A5" w:rsidRPr="008A7E75" w:rsidRDefault="008A7E75" w:rsidP="008A7E75">
      <w:pPr>
        <w:pStyle w:val="BodyText2"/>
        <w:rPr>
          <w:sz w:val="16"/>
          <w:szCs w:val="16"/>
        </w:rPr>
      </w:pPr>
      <w:r w:rsidRPr="008A7E75">
        <w:rPr>
          <w:sz w:val="16"/>
          <w:szCs w:val="16"/>
          <w:lang w:val="cy-GB"/>
        </w:rPr>
        <w:t xml:space="preserve">Geirda (G) </w:t>
      </w:r>
    </w:p>
    <w:sectPr w:rsidR="008F04A5" w:rsidRPr="008A7E7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CB" w:rsidRDefault="007A52CB" w:rsidP="001A316A">
      <w:pPr>
        <w:spacing w:after="0" w:line="240" w:lineRule="auto"/>
      </w:pPr>
      <w:r>
        <w:separator/>
      </w:r>
    </w:p>
  </w:endnote>
  <w:endnote w:type="continuationSeparator" w:id="0">
    <w:p w:rsidR="007A52CB" w:rsidRDefault="007A52CB" w:rsidP="001A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214" w:rsidRPr="00283E75" w:rsidRDefault="00B91214" w:rsidP="00802CB1">
    <w:pPr>
      <w:pStyle w:val="Footer"/>
      <w:rPr>
        <w:rFonts w:ascii="Arial" w:hAnsi="Arial" w:cs="Arial"/>
        <w:b/>
        <w:sz w:val="18"/>
      </w:rPr>
    </w:pPr>
    <w:r w:rsidRPr="00283E75">
      <w:rPr>
        <w:rFonts w:ascii="Arial" w:hAnsi="Arial" w:cs="Arial"/>
        <w:b/>
        <w:sz w:val="18"/>
      </w:rPr>
      <w:t>Cyngor Bwrdeistref Sirol Conwy County Borough Council</w:t>
    </w:r>
  </w:p>
  <w:p w:rsidR="00B91214" w:rsidRPr="00A13E1A" w:rsidRDefault="00B91214" w:rsidP="00802CB1">
    <w:pPr>
      <w:pStyle w:val="Footer"/>
      <w:rPr>
        <w:rFonts w:ascii="Arial" w:hAnsi="Arial" w:cs="Arial"/>
        <w:sz w:val="24"/>
      </w:rPr>
    </w:pPr>
    <w:r w:rsidRPr="00283E75">
      <w:rPr>
        <w:rFonts w:ascii="Arial" w:hAnsi="Arial" w:cs="Arial"/>
        <w:sz w:val="18"/>
      </w:rPr>
      <w:t>Job Description and Person Specification V2</w:t>
    </w:r>
  </w:p>
  <w:p w:rsidR="00B91214" w:rsidRDefault="00B91214">
    <w:pPr>
      <w:pStyle w:val="Footer"/>
    </w:pPr>
  </w:p>
  <w:p w:rsidR="00B91214" w:rsidRDefault="00B91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CB" w:rsidRDefault="007A52CB" w:rsidP="001A316A">
      <w:pPr>
        <w:spacing w:after="0" w:line="240" w:lineRule="auto"/>
      </w:pPr>
      <w:r>
        <w:separator/>
      </w:r>
    </w:p>
  </w:footnote>
  <w:footnote w:type="continuationSeparator" w:id="0">
    <w:p w:rsidR="007A52CB" w:rsidRDefault="007A52CB" w:rsidP="001A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43"/>
    <w:multiLevelType w:val="hybridMultilevel"/>
    <w:tmpl w:val="E6BEC5DA"/>
    <w:lvl w:ilvl="0" w:tplc="DF46FA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353AE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C28"/>
    <w:multiLevelType w:val="hybridMultilevel"/>
    <w:tmpl w:val="7CEC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A4007"/>
    <w:multiLevelType w:val="hybridMultilevel"/>
    <w:tmpl w:val="02AA9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8B"/>
    <w:rsid w:val="00030681"/>
    <w:rsid w:val="00043590"/>
    <w:rsid w:val="00050A99"/>
    <w:rsid w:val="000549E8"/>
    <w:rsid w:val="000809C6"/>
    <w:rsid w:val="001640F2"/>
    <w:rsid w:val="001A26EC"/>
    <w:rsid w:val="001A316A"/>
    <w:rsid w:val="001B3386"/>
    <w:rsid w:val="001B5143"/>
    <w:rsid w:val="001E0DD1"/>
    <w:rsid w:val="001E1CF5"/>
    <w:rsid w:val="002706AB"/>
    <w:rsid w:val="002C6C8B"/>
    <w:rsid w:val="002D5524"/>
    <w:rsid w:val="00304E7F"/>
    <w:rsid w:val="00316714"/>
    <w:rsid w:val="00327EA8"/>
    <w:rsid w:val="00332A47"/>
    <w:rsid w:val="003344A1"/>
    <w:rsid w:val="00335E6F"/>
    <w:rsid w:val="003421B2"/>
    <w:rsid w:val="00357CAE"/>
    <w:rsid w:val="003D0D6D"/>
    <w:rsid w:val="00434BE0"/>
    <w:rsid w:val="00437BC1"/>
    <w:rsid w:val="004511AA"/>
    <w:rsid w:val="00463327"/>
    <w:rsid w:val="00477834"/>
    <w:rsid w:val="0048299E"/>
    <w:rsid w:val="004A157D"/>
    <w:rsid w:val="004D7001"/>
    <w:rsid w:val="004F0D03"/>
    <w:rsid w:val="00517EC3"/>
    <w:rsid w:val="00535ABC"/>
    <w:rsid w:val="00591542"/>
    <w:rsid w:val="005938ED"/>
    <w:rsid w:val="00613D3C"/>
    <w:rsid w:val="0063439E"/>
    <w:rsid w:val="00652D67"/>
    <w:rsid w:val="006564F6"/>
    <w:rsid w:val="00661861"/>
    <w:rsid w:val="006A48BB"/>
    <w:rsid w:val="006D4D7B"/>
    <w:rsid w:val="006E52C3"/>
    <w:rsid w:val="006F75CE"/>
    <w:rsid w:val="007161AB"/>
    <w:rsid w:val="007179F2"/>
    <w:rsid w:val="00762401"/>
    <w:rsid w:val="007A52CB"/>
    <w:rsid w:val="007B4C78"/>
    <w:rsid w:val="00802CB1"/>
    <w:rsid w:val="0086282A"/>
    <w:rsid w:val="0087704F"/>
    <w:rsid w:val="008A7E75"/>
    <w:rsid w:val="008D185E"/>
    <w:rsid w:val="008F0013"/>
    <w:rsid w:val="008F04A5"/>
    <w:rsid w:val="00902838"/>
    <w:rsid w:val="00905315"/>
    <w:rsid w:val="0091218E"/>
    <w:rsid w:val="009231AA"/>
    <w:rsid w:val="00940B7F"/>
    <w:rsid w:val="009D7594"/>
    <w:rsid w:val="009E3E45"/>
    <w:rsid w:val="00A23246"/>
    <w:rsid w:val="00A70696"/>
    <w:rsid w:val="00AA13FF"/>
    <w:rsid w:val="00AC3B3A"/>
    <w:rsid w:val="00AD4146"/>
    <w:rsid w:val="00B54AD9"/>
    <w:rsid w:val="00B75B20"/>
    <w:rsid w:val="00B91214"/>
    <w:rsid w:val="00BA0D4D"/>
    <w:rsid w:val="00BA3A64"/>
    <w:rsid w:val="00BA5F73"/>
    <w:rsid w:val="00BB698B"/>
    <w:rsid w:val="00BE44D3"/>
    <w:rsid w:val="00BF24B5"/>
    <w:rsid w:val="00C900EE"/>
    <w:rsid w:val="00C97222"/>
    <w:rsid w:val="00CA295C"/>
    <w:rsid w:val="00D02D5C"/>
    <w:rsid w:val="00D5441D"/>
    <w:rsid w:val="00D56591"/>
    <w:rsid w:val="00D61768"/>
    <w:rsid w:val="00D83452"/>
    <w:rsid w:val="00DB2CDB"/>
    <w:rsid w:val="00E2745C"/>
    <w:rsid w:val="00E30B53"/>
    <w:rsid w:val="00E32994"/>
    <w:rsid w:val="00E42831"/>
    <w:rsid w:val="00E9413C"/>
    <w:rsid w:val="00F00FB5"/>
    <w:rsid w:val="00F02984"/>
    <w:rsid w:val="00F0457D"/>
    <w:rsid w:val="00F16C29"/>
    <w:rsid w:val="00F764DE"/>
    <w:rsid w:val="00FA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BFE93F2-572D-4CD2-840F-BC34CC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B69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B6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31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1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1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698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B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BB69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BB6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6A"/>
  </w:style>
  <w:style w:type="paragraph" w:styleId="Footer">
    <w:name w:val="footer"/>
    <w:basedOn w:val="Normal"/>
    <w:link w:val="FooterChar"/>
    <w:unhideWhenUsed/>
    <w:rsid w:val="001A3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316A"/>
  </w:style>
  <w:style w:type="character" w:customStyle="1" w:styleId="Heading6Char">
    <w:name w:val="Heading 6 Char"/>
    <w:basedOn w:val="DefaultParagraphFont"/>
    <w:link w:val="Heading6"/>
    <w:uiPriority w:val="9"/>
    <w:rsid w:val="001A31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1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1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8F04A5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2Char">
    <w:name w:val="Body Text 2 Char"/>
    <w:basedOn w:val="DefaultParagraphFont"/>
    <w:link w:val="BodyText2"/>
    <w:rsid w:val="008F04A5"/>
    <w:rPr>
      <w:rFonts w:ascii="Arial" w:eastAsia="Times New Roman" w:hAnsi="Arial" w:cs="Arial"/>
      <w:szCs w:val="24"/>
    </w:rPr>
  </w:style>
  <w:style w:type="paragraph" w:customStyle="1" w:styleId="EgressHeaderStyleOfficialLabel">
    <w:name w:val="EgressHeaderStyleOfficialLabel"/>
    <w:basedOn w:val="Normal"/>
    <w:semiHidden/>
    <w:rsid w:val="0046332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463327"/>
    <w:pPr>
      <w:jc w:val="center"/>
    </w:pPr>
    <w:rPr>
      <w:rFonts w:ascii="Calibri" w:hAnsi="Calibri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35E6F"/>
    <w:rPr>
      <w:color w:val="3399FF"/>
      <w:u w:val="single"/>
    </w:rPr>
  </w:style>
  <w:style w:type="paragraph" w:styleId="BodyText">
    <w:name w:val="Body Text"/>
    <w:basedOn w:val="Normal"/>
    <w:link w:val="BodyTextChar"/>
    <w:rsid w:val="00A70696"/>
    <w:pPr>
      <w:spacing w:after="0" w:line="240" w:lineRule="auto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A7069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2895-E6E6-49B2-9A96-A6D13ED3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5873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Job Description</vt:lpstr>
    </vt:vector>
  </TitlesOfParts>
  <Company>Conwy County Borough Council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Job Description</dc:title>
  <dc:subject>
  </dc:subject>
  <dc:creator>Fiona Howles</dc:creator>
  <cp:keywords>
  </cp:keywords>
  <dc:description>
  </dc:description>
  <cp:lastModifiedBy>Alun S. Evans</cp:lastModifiedBy>
  <cp:revision>2</cp:revision>
  <dcterms:created xsi:type="dcterms:W3CDTF">2023-02-21T11:51:00Z</dcterms:created>
  <dcterms:modified xsi:type="dcterms:W3CDTF">2023-02-21T11:51:00Z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5c681d169f614adb843c3f1633ec9986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sarah.hughes@conwy.gov.uk</vt:lpwstr>
  </property>
  <property fmtid="{D5CDD505-2E9C-101B-9397-08002B2CF9AE}" pid="5" name="SW-CLASSIFICATION-DATE">
    <vt:lpwstr>2018-01-26T10:23:52.2598030Z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